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Default="005D5EC9" w:rsidP="005D5EC9">
      <w:pPr>
        <w:jc w:val="center"/>
        <w:rPr>
          <w:b/>
          <w:lang w:val="kk-KZ"/>
        </w:rPr>
      </w:pPr>
      <w:r w:rsidRPr="00E95012">
        <w:rPr>
          <w:b/>
        </w:rPr>
        <w:t>Объявление</w:t>
      </w:r>
      <w:r w:rsidRPr="00E95012">
        <w:rPr>
          <w:b/>
        </w:rPr>
        <w:br/>
        <w:t xml:space="preserve"> о проведении закупа способом запроса ценовых предложений</w:t>
      </w:r>
    </w:p>
    <w:p w:rsid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согласно постановление Правительства Республики Казахстан</w:t>
      </w:r>
    </w:p>
    <w:p w:rsidR="00F377FF" w:rsidRP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от 30 октября 2009 г. №1729</w:t>
      </w:r>
    </w:p>
    <w:p w:rsidR="004160CF" w:rsidRPr="00E95012" w:rsidRDefault="005D5EC9" w:rsidP="005D5EC9">
      <w:pPr>
        <w:jc w:val="both"/>
        <w:rPr>
          <w:b/>
        </w:rPr>
      </w:pPr>
      <w:r w:rsidRPr="00E95012">
        <w:rPr>
          <w:b/>
        </w:rPr>
        <w:t>г.Алматы</w:t>
      </w:r>
      <w:r w:rsidR="004160CF" w:rsidRPr="00E95012">
        <w:rPr>
          <w:b/>
        </w:rPr>
        <w:t xml:space="preserve">                                                                                               </w:t>
      </w:r>
      <w:r w:rsidR="00B74819">
        <w:rPr>
          <w:b/>
        </w:rPr>
        <w:t xml:space="preserve"> </w:t>
      </w:r>
      <w:r w:rsidR="004160CF" w:rsidRPr="00E95012">
        <w:rPr>
          <w:b/>
        </w:rPr>
        <w:t>«</w:t>
      </w:r>
      <w:r w:rsidR="00B74819">
        <w:rPr>
          <w:b/>
        </w:rPr>
        <w:t>02</w:t>
      </w:r>
      <w:r w:rsidRPr="00E95012">
        <w:rPr>
          <w:b/>
        </w:rPr>
        <w:t xml:space="preserve">» </w:t>
      </w:r>
      <w:r w:rsidR="00B74819">
        <w:rPr>
          <w:b/>
        </w:rPr>
        <w:t>апреля</w:t>
      </w:r>
      <w:r w:rsidR="00BA6D6A">
        <w:rPr>
          <w:b/>
        </w:rPr>
        <w:t xml:space="preserve"> </w:t>
      </w:r>
      <w:r w:rsidRPr="00E95012">
        <w:rPr>
          <w:b/>
        </w:rPr>
        <w:t>201</w:t>
      </w:r>
      <w:r w:rsidR="00B74819">
        <w:rPr>
          <w:b/>
        </w:rPr>
        <w:t>8</w:t>
      </w:r>
      <w:r w:rsidRPr="00E95012">
        <w:rPr>
          <w:b/>
        </w:rPr>
        <w:t xml:space="preserve"> года.</w:t>
      </w:r>
    </w:p>
    <w:p w:rsidR="004160CF" w:rsidRPr="00E95012" w:rsidRDefault="004160CF" w:rsidP="005D5EC9">
      <w:pPr>
        <w:jc w:val="both"/>
        <w:rPr>
          <w:b/>
        </w:rPr>
      </w:pPr>
    </w:p>
    <w:p w:rsidR="005D5EC9" w:rsidRPr="00E95012" w:rsidRDefault="005D5EC9" w:rsidP="005D5EC9">
      <w:pPr>
        <w:jc w:val="both"/>
      </w:pPr>
      <w:r w:rsidRPr="00E95012"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E95012">
        <w:t xml:space="preserve"> </w:t>
      </w:r>
      <w:r w:rsidRPr="00E95012">
        <w:t>Орманова</w:t>
      </w:r>
      <w:r w:rsidR="00B541BC" w:rsidRPr="00E95012">
        <w:t xml:space="preserve"> </w:t>
      </w:r>
      <w:r w:rsidRPr="00E95012">
        <w:t>17, просит представить ценовые предложения согласно приложению №1, на следующие товары</w:t>
      </w:r>
      <w:r w:rsidR="004160CF" w:rsidRPr="00E95012">
        <w:t>:</w:t>
      </w:r>
    </w:p>
    <w:p w:rsidR="005F0701" w:rsidRDefault="005D5EC9" w:rsidP="004160CF">
      <w:pPr>
        <w:ind w:firstLine="708"/>
        <w:contextualSpacing/>
        <w:jc w:val="both"/>
      </w:pPr>
      <w:r w:rsidRPr="00E95012">
        <w:t>Поставка товаров должна быть осуществлена в соответствии с условиями, предусмотренными для перевозки данных товаров в течение 15 календарных дней с момента заключения договора, и/или направления заявки Заказчиком.</w:t>
      </w:r>
    </w:p>
    <w:p w:rsidR="00486707" w:rsidRDefault="00486707" w:rsidP="004160CF">
      <w:pPr>
        <w:ind w:firstLine="708"/>
        <w:contextualSpacing/>
        <w:jc w:val="both"/>
      </w:pPr>
    </w:p>
    <w:p w:rsidR="00B74819" w:rsidRDefault="00486707" w:rsidP="00486707">
      <w:pPr>
        <w:contextualSpacing/>
        <w:jc w:val="both"/>
      </w:pPr>
      <w:r w:rsidRPr="00E95012">
        <w:t>Приложение 1</w:t>
      </w:r>
    </w:p>
    <w:p w:rsidR="00B74819" w:rsidRPr="00E95012" w:rsidRDefault="00B74819" w:rsidP="00486707">
      <w:pPr>
        <w:contextualSpacing/>
        <w:jc w:val="both"/>
      </w:pPr>
      <w:r>
        <w:t xml:space="preserve">Тест системы по ДЭН </w:t>
      </w:r>
    </w:p>
    <w:tbl>
      <w:tblPr>
        <w:tblW w:w="9478" w:type="dxa"/>
        <w:tblInd w:w="93" w:type="dxa"/>
        <w:tblLook w:val="00A0"/>
      </w:tblPr>
      <w:tblGrid>
        <w:gridCol w:w="560"/>
        <w:gridCol w:w="3048"/>
        <w:gridCol w:w="814"/>
        <w:gridCol w:w="996"/>
        <w:gridCol w:w="1776"/>
        <w:gridCol w:w="725"/>
        <w:gridCol w:w="1559"/>
      </w:tblGrid>
      <w:tr w:rsidR="00486707" w:rsidRPr="007E54FB" w:rsidTr="00486707">
        <w:trPr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Место поставки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486707" w:rsidRPr="007E54FB" w:rsidTr="00486707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B74819" w:rsidRDefault="00B74819" w:rsidP="00C93EA5">
            <w:r>
              <w:t>УниБест ВИЧ1,2 АТ 192 определении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27 200</w:t>
            </w:r>
          </w:p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  <w:r w:rsidRPr="00E95012">
              <w:t>г. Алматы ул.Орманова 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54 400</w:t>
            </w:r>
            <w:r w:rsidR="00486707" w:rsidRPr="00486707">
              <w:rPr>
                <w:color w:val="000000"/>
              </w:rPr>
              <w:t>,00</w:t>
            </w:r>
          </w:p>
        </w:tc>
      </w:tr>
      <w:tr w:rsidR="00486707" w:rsidRPr="007E54FB" w:rsidTr="00486707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B74819" w:rsidRDefault="00B74819" w:rsidP="00C93EA5">
            <w:r>
              <w:t>Бест анти ВГС (комплект) 96 определении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  <w:r w:rsidRPr="00E95012">
              <w:t>г. Алматы ул.Орманова 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86707" w:rsidRPr="00486707">
              <w:rPr>
                <w:color w:val="000000"/>
              </w:rPr>
              <w:t xml:space="preserve"> 000,00</w:t>
            </w:r>
          </w:p>
        </w:tc>
      </w:tr>
      <w:tr w:rsidR="00B74819" w:rsidRPr="007E54FB" w:rsidTr="00486707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Pr="00486707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Default="00B74819" w:rsidP="00C93EA5">
            <w:r>
              <w:t>Бест анти ВГС (комплект) 48 определнии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Pr="00E95012" w:rsidRDefault="00B74819" w:rsidP="00C93EA5">
            <w:pPr>
              <w:jc w:val="center"/>
            </w:pPr>
            <w:r w:rsidRPr="00E95012">
              <w:t>г. Алматы ул.Орманова 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Pr="00486707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53 200,00</w:t>
            </w:r>
          </w:p>
        </w:tc>
      </w:tr>
      <w:tr w:rsidR="00B74819" w:rsidRPr="007E54FB" w:rsidTr="00486707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Default="00B74819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Pr="006468FB" w:rsidRDefault="00B74819" w:rsidP="00C93EA5">
            <w:pPr>
              <w:rPr>
                <w:lang w:val="kk-KZ"/>
              </w:rPr>
            </w:pPr>
            <w:r>
              <w:t xml:space="preserve">Т/с </w:t>
            </w:r>
            <w:r>
              <w:rPr>
                <w:lang w:val="en-US"/>
              </w:rPr>
              <w:t>Mure</w:t>
            </w:r>
            <w:r w:rsidR="006468FB">
              <w:rPr>
                <w:lang w:val="en-US"/>
              </w:rPr>
              <w:t>x</w:t>
            </w:r>
            <w:r w:rsidR="006468FB" w:rsidRPr="006468FB">
              <w:t xml:space="preserve"> </w:t>
            </w:r>
            <w:r w:rsidR="006468FB">
              <w:rPr>
                <w:lang w:val="kk-KZ"/>
              </w:rPr>
              <w:t>сифилис 480 определении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Pr="006468FB" w:rsidRDefault="006468FB" w:rsidP="00C93EA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Pr="006468FB" w:rsidRDefault="006468FB" w:rsidP="00C93EA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245 340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Pr="00E95012" w:rsidRDefault="006468FB" w:rsidP="00C93EA5">
            <w:pPr>
              <w:jc w:val="center"/>
            </w:pPr>
            <w:r w:rsidRPr="00E95012">
              <w:t>г. Алматы ул.Орманова 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Pr="006468FB" w:rsidRDefault="006468FB" w:rsidP="00C93EA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819" w:rsidRPr="006468FB" w:rsidRDefault="006468FB" w:rsidP="00C93EA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245 340,00</w:t>
            </w:r>
          </w:p>
        </w:tc>
      </w:tr>
      <w:tr w:rsidR="00486707" w:rsidRPr="007E54FB" w:rsidTr="00486707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rPr>
                <w:b/>
              </w:rPr>
            </w:pPr>
            <w:r>
              <w:rPr>
                <w:b/>
              </w:rPr>
              <w:t>Всего</w:t>
            </w:r>
            <w:r w:rsidRPr="00486707">
              <w:rPr>
                <w:b/>
              </w:rPr>
              <w:t>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6468FB" w:rsidP="00C93E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382 940</w:t>
            </w:r>
            <w:r w:rsidR="00486707" w:rsidRPr="00486707">
              <w:rPr>
                <w:b/>
                <w:color w:val="000000"/>
              </w:rPr>
              <w:t>,00</w:t>
            </w:r>
          </w:p>
        </w:tc>
      </w:tr>
    </w:tbl>
    <w:p w:rsidR="004160CF" w:rsidRPr="00E95012" w:rsidRDefault="004160CF" w:rsidP="005D5EC9">
      <w:pPr>
        <w:contextualSpacing/>
        <w:jc w:val="both"/>
      </w:pPr>
    </w:p>
    <w:p w:rsidR="006468FB" w:rsidRPr="006468FB" w:rsidRDefault="006468FB" w:rsidP="006468FB">
      <w:pPr>
        <w:contextualSpacing/>
        <w:jc w:val="both"/>
        <w:rPr>
          <w:lang w:val="kk-KZ"/>
        </w:rPr>
      </w:pPr>
      <w:r w:rsidRPr="00E95012">
        <w:t xml:space="preserve">Приложение </w:t>
      </w:r>
      <w:r>
        <w:rPr>
          <w:lang w:val="kk-KZ"/>
        </w:rPr>
        <w:t>2</w:t>
      </w:r>
      <w:r>
        <w:t xml:space="preserve"> </w:t>
      </w:r>
    </w:p>
    <w:tbl>
      <w:tblPr>
        <w:tblW w:w="9478" w:type="dxa"/>
        <w:tblInd w:w="93" w:type="dxa"/>
        <w:tblLook w:val="00A0"/>
      </w:tblPr>
      <w:tblGrid>
        <w:gridCol w:w="560"/>
        <w:gridCol w:w="3048"/>
        <w:gridCol w:w="814"/>
        <w:gridCol w:w="996"/>
        <w:gridCol w:w="1776"/>
        <w:gridCol w:w="725"/>
        <w:gridCol w:w="1559"/>
      </w:tblGrid>
      <w:tr w:rsidR="006468FB" w:rsidRPr="007E54FB" w:rsidTr="006468FB">
        <w:trPr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8FB" w:rsidRPr="00486707" w:rsidRDefault="006468FB" w:rsidP="008268FA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8FB" w:rsidRPr="00486707" w:rsidRDefault="006468FB" w:rsidP="008268FA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8FB" w:rsidRPr="00486707" w:rsidRDefault="006468FB" w:rsidP="008268FA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8FB" w:rsidRPr="00486707" w:rsidRDefault="006468FB" w:rsidP="008268FA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B" w:rsidRPr="00486707" w:rsidRDefault="006468FB" w:rsidP="008268FA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Место поставки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8FB" w:rsidRPr="00486707" w:rsidRDefault="006468FB" w:rsidP="008268FA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8FB" w:rsidRPr="00486707" w:rsidRDefault="006468FB" w:rsidP="00826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6468FB" w:rsidRPr="007E54FB" w:rsidTr="006468FB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FB" w:rsidRPr="00486707" w:rsidRDefault="006468FB" w:rsidP="008268FA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FB" w:rsidRPr="006468FB" w:rsidRDefault="006468FB" w:rsidP="008268FA">
            <w:pPr>
              <w:rPr>
                <w:lang w:val="kk-KZ"/>
              </w:rPr>
            </w:pPr>
            <w:r>
              <w:rPr>
                <w:lang w:val="kk-KZ"/>
              </w:rPr>
              <w:t>Диагностическая иммуноферментная тест-</w:t>
            </w:r>
            <w:r>
              <w:rPr>
                <w:lang w:val="kk-KZ"/>
              </w:rPr>
              <w:lastRenderedPageBreak/>
              <w:t>система на 480 опр.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FB" w:rsidRPr="00486707" w:rsidRDefault="006468FB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набор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FB" w:rsidRPr="006468FB" w:rsidRDefault="006468FB" w:rsidP="008268F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150 000</w:t>
            </w:r>
          </w:p>
          <w:p w:rsidR="006468FB" w:rsidRPr="00486707" w:rsidRDefault="006468FB" w:rsidP="008268FA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FB" w:rsidRPr="00486707" w:rsidRDefault="006468FB" w:rsidP="008268FA">
            <w:pPr>
              <w:jc w:val="center"/>
              <w:rPr>
                <w:color w:val="000000"/>
              </w:rPr>
            </w:pPr>
            <w:r w:rsidRPr="00E95012">
              <w:t xml:space="preserve">г. Алматы ул.Орманова </w:t>
            </w:r>
            <w:r w:rsidRPr="00E95012">
              <w:lastRenderedPageBreak/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FB" w:rsidRPr="006468FB" w:rsidRDefault="006468FB" w:rsidP="008268F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FB" w:rsidRPr="00486707" w:rsidRDefault="006468FB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3 750 000</w:t>
            </w:r>
            <w:r w:rsidRPr="00486707">
              <w:rPr>
                <w:color w:val="000000"/>
              </w:rPr>
              <w:t>,00</w:t>
            </w:r>
          </w:p>
        </w:tc>
      </w:tr>
      <w:tr w:rsidR="006468FB" w:rsidRPr="007E54FB" w:rsidTr="006468FB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68FB" w:rsidRPr="00486707" w:rsidRDefault="006468FB" w:rsidP="008268FA">
            <w:pPr>
              <w:jc w:val="center"/>
              <w:rPr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FB" w:rsidRPr="00486707" w:rsidRDefault="006468FB" w:rsidP="008268FA">
            <w:pPr>
              <w:rPr>
                <w:b/>
              </w:rPr>
            </w:pPr>
            <w:r>
              <w:rPr>
                <w:b/>
              </w:rPr>
              <w:t>Всего</w:t>
            </w:r>
            <w:r w:rsidRPr="00486707">
              <w:rPr>
                <w:b/>
              </w:rPr>
              <w:t>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68FB" w:rsidRPr="00486707" w:rsidRDefault="006468FB" w:rsidP="008268FA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68FB" w:rsidRPr="00486707" w:rsidRDefault="006468FB" w:rsidP="008268FA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FB" w:rsidRPr="00486707" w:rsidRDefault="006468FB" w:rsidP="008268FA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68FB" w:rsidRPr="00486707" w:rsidRDefault="006468FB" w:rsidP="008268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FB" w:rsidRPr="00486707" w:rsidRDefault="006468FB" w:rsidP="00826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3 750 000</w:t>
            </w:r>
            <w:r w:rsidRPr="00486707">
              <w:rPr>
                <w:b/>
                <w:color w:val="000000"/>
              </w:rPr>
              <w:t>,00</w:t>
            </w:r>
          </w:p>
        </w:tc>
      </w:tr>
    </w:tbl>
    <w:p w:rsidR="006468FB" w:rsidRDefault="006468FB" w:rsidP="00372616">
      <w:pPr>
        <w:rPr>
          <w:b/>
          <w:bCs/>
          <w:color w:val="000000"/>
          <w:sz w:val="28"/>
          <w:szCs w:val="28"/>
          <w:lang w:val="kk-KZ"/>
        </w:rPr>
      </w:pPr>
    </w:p>
    <w:p w:rsidR="00486707" w:rsidRPr="00372616" w:rsidRDefault="00486707" w:rsidP="00486707">
      <w:pPr>
        <w:jc w:val="center"/>
        <w:rPr>
          <w:b/>
          <w:bCs/>
          <w:color w:val="000000"/>
        </w:rPr>
      </w:pPr>
      <w:r w:rsidRPr="00372616">
        <w:rPr>
          <w:b/>
          <w:bCs/>
          <w:color w:val="000000"/>
        </w:rPr>
        <w:t>Техническая спецификация</w:t>
      </w:r>
    </w:p>
    <w:p w:rsidR="00486707" w:rsidRPr="00372616" w:rsidRDefault="00486707" w:rsidP="006468FB">
      <w:pPr>
        <w:jc w:val="center"/>
        <w:rPr>
          <w:b/>
          <w:bCs/>
          <w:color w:val="000000"/>
        </w:rPr>
      </w:pPr>
    </w:p>
    <w:p w:rsidR="00486707" w:rsidRPr="00372616" w:rsidRDefault="006468FB" w:rsidP="006468FB">
      <w:pPr>
        <w:jc w:val="center"/>
        <w:rPr>
          <w:b/>
          <w:bCs/>
          <w:color w:val="000000"/>
          <w:lang w:val="en-US"/>
        </w:rPr>
      </w:pPr>
      <w:r w:rsidRPr="00372616">
        <w:rPr>
          <w:b/>
          <w:lang w:val="kk-KZ"/>
        </w:rPr>
        <w:t>Диагностическая иммуноферментная тест-система</w:t>
      </w:r>
    </w:p>
    <w:p w:rsidR="00486707" w:rsidRPr="00B74819" w:rsidRDefault="00486707" w:rsidP="00486707">
      <w:pPr>
        <w:rPr>
          <w:b/>
          <w:bCs/>
          <w:color w:val="000000"/>
          <w:lang w:val="en-US"/>
        </w:rPr>
      </w:pPr>
    </w:p>
    <w:tbl>
      <w:tblPr>
        <w:tblW w:w="9555" w:type="dxa"/>
        <w:tblInd w:w="93" w:type="dxa"/>
        <w:tblLook w:val="04A0"/>
      </w:tblPr>
      <w:tblGrid>
        <w:gridCol w:w="3555"/>
        <w:gridCol w:w="6000"/>
      </w:tblGrid>
      <w:tr w:rsidR="00486707" w:rsidRPr="00486707" w:rsidTr="00BA6D6A">
        <w:trPr>
          <w:trHeight w:val="31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07" w:rsidRPr="00486707" w:rsidRDefault="00486707" w:rsidP="006468FB">
            <w:pPr>
              <w:rPr>
                <w:b/>
                <w:bCs/>
                <w:color w:val="000000"/>
                <w:lang w:val="kk-KZ"/>
              </w:rPr>
            </w:pPr>
            <w:r w:rsidRPr="00486707">
              <w:rPr>
                <w:b/>
                <w:bCs/>
                <w:color w:val="000000"/>
                <w:lang w:val="kk-KZ"/>
              </w:rPr>
              <w:t xml:space="preserve">Количество </w:t>
            </w:r>
            <w:r w:rsidR="006468FB">
              <w:rPr>
                <w:b/>
                <w:bCs/>
                <w:color w:val="000000"/>
                <w:lang w:val="kk-KZ"/>
              </w:rPr>
              <w:t xml:space="preserve">определении в наборе 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07" w:rsidRPr="006468FB" w:rsidRDefault="006468FB" w:rsidP="006468FB">
            <w:pPr>
              <w:jc w:val="center"/>
              <w:rPr>
                <w:color w:val="000000"/>
                <w:lang w:val="kk-KZ"/>
              </w:rPr>
            </w:pPr>
            <w:r w:rsidRPr="006468FB">
              <w:rPr>
                <w:color w:val="000000"/>
                <w:lang w:val="kk-KZ"/>
              </w:rPr>
              <w:t>480 определении</w:t>
            </w:r>
          </w:p>
        </w:tc>
      </w:tr>
      <w:tr w:rsidR="00486707" w:rsidRPr="00556540" w:rsidTr="00BA6D6A">
        <w:trPr>
          <w:trHeight w:val="31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07" w:rsidRPr="00486707" w:rsidRDefault="00D76AF9" w:rsidP="00D76AF9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Особенности тест-</w:t>
            </w:r>
            <w:r w:rsidR="00486707" w:rsidRPr="00486707">
              <w:rPr>
                <w:b/>
                <w:bCs/>
                <w:color w:val="000000"/>
                <w:lang w:val="kk-KZ"/>
              </w:rPr>
              <w:t>системы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8FB" w:rsidRDefault="006468FB" w:rsidP="006468FB">
            <w:pPr>
              <w:jc w:val="both"/>
            </w:pPr>
            <w:r w:rsidRPr="002D333E">
              <w:t>Тест-система in vitro диагностическая для выявления</w:t>
            </w:r>
            <w:r>
              <w:rPr>
                <w:lang w:val="kk-KZ"/>
              </w:rPr>
              <w:t xml:space="preserve"> и подтверждения</w:t>
            </w:r>
            <w:r w:rsidRPr="002D333E">
              <w:t xml:space="preserve"> антител к ВИЧ 1 и ВИЧ 2 и антигена ВИЧ 1 (р24) в сыворотке или плазме крови человека </w:t>
            </w:r>
            <w:bookmarkStart w:id="0" w:name="_GoBack"/>
            <w:bookmarkEnd w:id="0"/>
            <w:r w:rsidRPr="002D333E">
              <w:t>в микропланшетном формате (</w:t>
            </w:r>
            <w:r>
              <w:t>5</w:t>
            </w:r>
            <w:r w:rsidRPr="002D333E">
              <w:t xml:space="preserve"> микропланшет на 96 тестов, стрипованный по 8 лунок). </w:t>
            </w:r>
            <w:r>
              <w:t xml:space="preserve">Для подтверждения. </w:t>
            </w:r>
            <w:r w:rsidRPr="0003587B">
              <w:rPr>
                <w:rFonts w:eastAsia="Calibri"/>
              </w:rPr>
              <w:t>Минима</w:t>
            </w:r>
            <w:r w:rsidRPr="0003587B">
              <w:rPr>
                <w:rFonts w:eastAsia="Calibri"/>
                <w:spacing w:val="2"/>
              </w:rPr>
              <w:t>л</w:t>
            </w:r>
            <w:r w:rsidRPr="0003587B">
              <w:rPr>
                <w:rFonts w:eastAsia="Calibri"/>
              </w:rPr>
              <w:t>ьная</w:t>
            </w:r>
            <w:r w:rsidRPr="0003587B">
              <w:rPr>
                <w:rFonts w:eastAsia="Calibri"/>
                <w:spacing w:val="22"/>
              </w:rPr>
              <w:t xml:space="preserve"> </w:t>
            </w:r>
            <w:r w:rsidRPr="0003587B">
              <w:rPr>
                <w:rFonts w:eastAsia="Calibri"/>
              </w:rPr>
              <w:t>определяемая</w:t>
            </w:r>
            <w:r w:rsidRPr="0003587B">
              <w:rPr>
                <w:rFonts w:eastAsia="Calibri"/>
                <w:spacing w:val="22"/>
              </w:rPr>
              <w:t xml:space="preserve"> </w:t>
            </w:r>
            <w:r w:rsidRPr="0003587B">
              <w:rPr>
                <w:rFonts w:eastAsia="Calibri"/>
              </w:rPr>
              <w:t>конц</w:t>
            </w:r>
            <w:r w:rsidRPr="0003587B">
              <w:rPr>
                <w:rFonts w:eastAsia="Calibri"/>
                <w:spacing w:val="1"/>
              </w:rPr>
              <w:t>е</w:t>
            </w:r>
            <w:r w:rsidRPr="0003587B">
              <w:rPr>
                <w:rFonts w:eastAsia="Calibri"/>
              </w:rPr>
              <w:t>нтрация</w:t>
            </w:r>
            <w:r w:rsidRPr="0003587B">
              <w:rPr>
                <w:rFonts w:eastAsia="Calibri"/>
                <w:spacing w:val="22"/>
              </w:rPr>
              <w:t xml:space="preserve"> </w:t>
            </w:r>
            <w:r w:rsidRPr="0003587B">
              <w:rPr>
                <w:rFonts w:eastAsia="Calibri"/>
                <w:spacing w:val="1"/>
              </w:rPr>
              <w:t xml:space="preserve">p-24 </w:t>
            </w:r>
            <w:r w:rsidRPr="00F14774">
              <w:rPr>
                <w:rFonts w:eastAsia="Calibri"/>
              </w:rPr>
              <w:t>антигена</w:t>
            </w:r>
            <w:r w:rsidRPr="00F14774">
              <w:rPr>
                <w:rFonts w:eastAsia="Calibri"/>
                <w:spacing w:val="34"/>
              </w:rPr>
              <w:t xml:space="preserve"> </w:t>
            </w:r>
            <w:r w:rsidRPr="0003587B">
              <w:rPr>
                <w:rFonts w:eastAsia="Calibri"/>
              </w:rPr>
              <w:t>не хуже</w:t>
            </w:r>
            <w:r w:rsidRPr="0003587B">
              <w:rPr>
                <w:rFonts w:eastAsia="Calibri"/>
                <w:spacing w:val="32"/>
              </w:rPr>
              <w:t xml:space="preserve"> </w:t>
            </w:r>
            <w:r w:rsidRPr="0003587B">
              <w:rPr>
                <w:rFonts w:eastAsia="Calibri"/>
              </w:rPr>
              <w:t>4,2</w:t>
            </w:r>
            <w:r w:rsidRPr="0003587B">
              <w:rPr>
                <w:rFonts w:eastAsia="Calibri"/>
                <w:spacing w:val="40"/>
              </w:rPr>
              <w:t xml:space="preserve"> </w:t>
            </w:r>
            <w:r w:rsidRPr="0003587B">
              <w:rPr>
                <w:rFonts w:eastAsia="Calibri"/>
              </w:rPr>
              <w:t>п</w:t>
            </w:r>
            <w:r w:rsidRPr="0003587B">
              <w:rPr>
                <w:rFonts w:eastAsia="Calibri"/>
                <w:spacing w:val="1"/>
              </w:rPr>
              <w:t>г/</w:t>
            </w:r>
            <w:r w:rsidRPr="0003587B">
              <w:rPr>
                <w:rFonts w:eastAsia="Calibri"/>
              </w:rPr>
              <w:t>м</w:t>
            </w:r>
            <w:r w:rsidRPr="0003587B">
              <w:t>л.</w:t>
            </w:r>
            <w:r w:rsidRPr="002D333E">
              <w:t xml:space="preserve"> Специфичность на донорском контингенте не ниже 99,95%. Коэффициент вариации (межсерийная воспроизводимость) не более 8,5%. Объем исследуемого образца, не более 80 мкл. Суммарное время инкубации не более 2ч. Коньюгат-1 должен быть готов к применению. Цветовая кодировка реагентов. Визуальная и спектрофотометрическая верификация всех этапов проведения анализа на всем спектре рН образца. Срок годности приготовленных реагентов: при наличии коньюгата-2 срок годности при температуре 2-8°С не менее 4-х недель; приготовленного раствора субстрата при комнатной температуре 18 – 30° C не менее 6 часов.</w:t>
            </w:r>
          </w:p>
          <w:p w:rsidR="006468FB" w:rsidRPr="002D333E" w:rsidRDefault="006468FB" w:rsidP="006468FB">
            <w:pPr>
              <w:jc w:val="both"/>
            </w:pPr>
            <w:r w:rsidRPr="002D333E">
              <w:t xml:space="preserve">Срок годности реагентов на момент поставки: не менее 9 мес. </w:t>
            </w:r>
            <w:r w:rsidRPr="002D333E">
              <w:rPr>
                <w:color w:val="000000"/>
                <w:spacing w:val="-1"/>
              </w:rPr>
              <w:t>Наличие инструкции по применению на казахском и русском языках. Наличие регистрации в Республике Казахстан.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486707" w:rsidRPr="00591EB7" w:rsidRDefault="00486707" w:rsidP="00C93EA5">
            <w:pPr>
              <w:rPr>
                <w:color w:val="000000"/>
                <w:lang w:val="kk-KZ"/>
              </w:rPr>
            </w:pPr>
          </w:p>
        </w:tc>
      </w:tr>
    </w:tbl>
    <w:p w:rsidR="005F0701" w:rsidRPr="00E95012" w:rsidRDefault="005F0701" w:rsidP="005D5EC9">
      <w:pPr>
        <w:contextualSpacing/>
        <w:jc w:val="both"/>
      </w:pPr>
    </w:p>
    <w:p w:rsidR="005F0701" w:rsidRPr="00E95012" w:rsidRDefault="005F0701" w:rsidP="005D5EC9">
      <w:pPr>
        <w:contextualSpacing/>
        <w:jc w:val="both"/>
      </w:pPr>
    </w:p>
    <w:p w:rsidR="005D5EC9" w:rsidRPr="00E95012" w:rsidRDefault="005D5EC9" w:rsidP="005D5EC9">
      <w:pPr>
        <w:contextualSpacing/>
        <w:jc w:val="both"/>
      </w:pPr>
      <w:r w:rsidRPr="00E95012">
        <w:tab/>
        <w:t xml:space="preserve">Ценовые предложения потенциальных поставщиков принимаются в срок до </w:t>
      </w:r>
      <w:r w:rsidR="00D76AF9">
        <w:rPr>
          <w:lang w:val="kk-KZ"/>
        </w:rPr>
        <w:t>14</w:t>
      </w:r>
      <w:r w:rsidRPr="00E95012">
        <w:t xml:space="preserve"> часов 00 минут, «</w:t>
      </w:r>
      <w:r w:rsidR="00D76AF9">
        <w:rPr>
          <w:lang w:val="kk-KZ"/>
        </w:rPr>
        <w:t>0</w:t>
      </w:r>
      <w:r w:rsidR="00B74819">
        <w:t>9</w:t>
      </w:r>
      <w:r w:rsidRPr="00E95012">
        <w:t>»</w:t>
      </w:r>
      <w:r w:rsidR="008E1D0B" w:rsidRPr="00E95012">
        <w:t xml:space="preserve"> </w:t>
      </w:r>
      <w:r w:rsidR="00D76AF9">
        <w:rPr>
          <w:lang w:val="kk-KZ"/>
        </w:rPr>
        <w:t>апрел</w:t>
      </w:r>
      <w:r w:rsidR="00B541BC" w:rsidRPr="00E95012">
        <w:t>я</w:t>
      </w:r>
      <w:r w:rsidR="00BA6D6A">
        <w:t xml:space="preserve"> </w:t>
      </w:r>
      <w:r w:rsidRPr="00E95012">
        <w:t>201</w:t>
      </w:r>
      <w:r w:rsidR="00D76AF9">
        <w:rPr>
          <w:lang w:val="kk-KZ"/>
        </w:rPr>
        <w:t>8</w:t>
      </w:r>
      <w:r w:rsidRPr="00E95012">
        <w:t xml:space="preserve"> года, по адресу: город Алматы, ул.</w:t>
      </w:r>
      <w:r w:rsidR="004160CF" w:rsidRPr="00E95012">
        <w:t xml:space="preserve"> </w:t>
      </w:r>
      <w:r w:rsidRPr="00E95012">
        <w:t xml:space="preserve">Орманова 17.  </w:t>
      </w:r>
      <w:bookmarkStart w:id="1" w:name="z381"/>
      <w:bookmarkEnd w:id="1"/>
      <w:r w:rsidRPr="00E95012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6" w:anchor="z140" w:history="1">
        <w:r w:rsidR="00D76AF9">
          <w:rPr>
            <w:rStyle w:val="a9"/>
          </w:rPr>
          <w:t>главой</w:t>
        </w:r>
        <w:r w:rsidR="00D76AF9">
          <w:rPr>
            <w:rStyle w:val="a9"/>
            <w:lang w:val="kk-KZ"/>
          </w:rPr>
          <w:t xml:space="preserve"> </w:t>
        </w:r>
        <w:r w:rsidRPr="00E95012">
          <w:rPr>
            <w:rStyle w:val="a9"/>
          </w:rPr>
          <w:t>4</w:t>
        </w:r>
      </w:hyperlink>
      <w:r w:rsidR="00D76AF9">
        <w:rPr>
          <w:lang w:val="kk-KZ"/>
        </w:rPr>
        <w:t xml:space="preserve"> </w:t>
      </w:r>
      <w:r w:rsidRPr="00E95012">
        <w:t>Правил</w:t>
      </w:r>
      <w:r w:rsidRPr="00E95012">
        <w:rPr>
          <w:rFonts w:eastAsia="Times New Roman"/>
          <w:bCs/>
          <w:kern w:val="36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E95012">
        <w:t>Постановление Правительства Республики Казахстан от 30 октября 2009 года № 1729 (далее - Правила).</w:t>
      </w:r>
    </w:p>
    <w:p w:rsidR="005D5EC9" w:rsidRPr="00E95012" w:rsidRDefault="005D5EC9" w:rsidP="005D5EC9">
      <w:pPr>
        <w:contextualSpacing/>
        <w:jc w:val="both"/>
        <w:rPr>
          <w:lang w:val="kk-KZ"/>
        </w:rPr>
      </w:pPr>
      <w:r w:rsidRPr="00E95012">
        <w:tab/>
        <w:t>Конверты с ценовыми предложениями будут вскрыты «</w:t>
      </w:r>
      <w:r w:rsidR="00D76AF9">
        <w:rPr>
          <w:lang w:val="kk-KZ"/>
        </w:rPr>
        <w:t>09</w:t>
      </w:r>
      <w:r w:rsidR="00B541BC" w:rsidRPr="00E95012">
        <w:t>»</w:t>
      </w:r>
      <w:r w:rsidR="004160CF" w:rsidRPr="00E95012">
        <w:t xml:space="preserve"> </w:t>
      </w:r>
      <w:r w:rsidR="00D76AF9">
        <w:rPr>
          <w:lang w:val="kk-KZ"/>
        </w:rPr>
        <w:t>апрел</w:t>
      </w:r>
      <w:r w:rsidR="00B541BC" w:rsidRPr="00E95012">
        <w:t>я</w:t>
      </w:r>
      <w:r w:rsidRPr="00E95012">
        <w:t xml:space="preserve"> 201</w:t>
      </w:r>
      <w:r w:rsidR="00D76AF9">
        <w:rPr>
          <w:lang w:val="kk-KZ"/>
        </w:rPr>
        <w:t>8</w:t>
      </w:r>
      <w:r w:rsidRPr="00E95012">
        <w:t xml:space="preserve"> г., в </w:t>
      </w:r>
      <w:r w:rsidR="00D76AF9">
        <w:rPr>
          <w:lang w:val="kk-KZ"/>
        </w:rPr>
        <w:t>15</w:t>
      </w:r>
      <w:r w:rsidRPr="00E95012">
        <w:t xml:space="preserve">:00 ч.  по адресу: г.Алматы, ул. </w:t>
      </w:r>
      <w:r w:rsidR="00B541BC" w:rsidRPr="00E95012">
        <w:t>Орманова, 17</w:t>
      </w:r>
      <w:r w:rsidR="00853EF9" w:rsidRPr="00E95012">
        <w:rPr>
          <w:lang w:val="kk-KZ"/>
        </w:rPr>
        <w:t xml:space="preserve">, в </w:t>
      </w:r>
      <w:r w:rsidR="001D315D">
        <w:rPr>
          <w:lang w:val="kk-KZ"/>
        </w:rPr>
        <w:t>актовом зале</w:t>
      </w:r>
      <w:r w:rsidR="00853EF9" w:rsidRPr="00E95012">
        <w:rPr>
          <w:lang w:val="kk-KZ"/>
        </w:rPr>
        <w:t>.</w:t>
      </w:r>
    </w:p>
    <w:p w:rsidR="001D315D" w:rsidRPr="001D315D" w:rsidRDefault="005D5EC9" w:rsidP="001D315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D315D">
        <w:lastRenderedPageBreak/>
        <w:t xml:space="preserve">           </w:t>
      </w:r>
      <w:r w:rsidR="001D315D" w:rsidRPr="001D315D">
        <w:rPr>
          <w:rFonts w:eastAsia="Times New Roman"/>
          <w:lang w:eastAsia="ru-RU"/>
        </w:rPr>
        <w:t>Победителем признается потенциальный поставщик, предложивший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наименьшее ценовое предложение, которого заказчик и (или) организатор закупа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уведомляют об этом.</w:t>
      </w:r>
    </w:p>
    <w:p w:rsidR="001D315D" w:rsidRDefault="001D315D" w:rsidP="001D315D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В случаях представления одинаковых ценовых предложений, победителем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признается потенциальный поставщик, первым представивший ценовое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предложение.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В случае, когда в закупе способом запроса ценовых предложений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принимает участие один потенциальный поставщик, ценовое предложение и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документы которого представлены в соответствии с пунктом 113 настоящих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Правил, заказчик или организатор закупа принимает решение о признании такого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потенциального поставщика победителем закупа.</w:t>
      </w:r>
      <w:r>
        <w:rPr>
          <w:rFonts w:eastAsia="Times New Roman"/>
          <w:lang w:val="kk-KZ" w:eastAsia="ru-RU"/>
        </w:rPr>
        <w:t xml:space="preserve"> </w:t>
      </w:r>
    </w:p>
    <w:p w:rsidR="005D5EC9" w:rsidRDefault="001D315D" w:rsidP="001D315D">
      <w:pPr>
        <w:autoSpaceDE w:val="0"/>
        <w:autoSpaceDN w:val="0"/>
        <w:adjustRightInd w:val="0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При отсутствии ценовых предложений, закуп способом запроса ценовых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предложений признается несостоявшимся.</w:t>
      </w:r>
    </w:p>
    <w:p w:rsidR="004160CF" w:rsidRPr="00372616" w:rsidRDefault="001D315D" w:rsidP="00372616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1D315D">
        <w:rPr>
          <w:rFonts w:eastAsia="Times New Roman"/>
          <w:lang w:eastAsia="ru-RU"/>
        </w:rPr>
        <w:t>В случае несоответствия победителя квалификационным требованиям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закуп способом ценовых предложений признается несостоявшимся.</w:t>
      </w:r>
    </w:p>
    <w:p w:rsidR="004160CF" w:rsidRPr="00E95012" w:rsidRDefault="004160CF" w:rsidP="001D315D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b/>
          <w:bCs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D315D" w:rsidRPr="00372616" w:rsidRDefault="001D315D" w:rsidP="001D315D">
      <w:pPr>
        <w:jc w:val="center"/>
      </w:pPr>
      <w:r w:rsidRPr="00372616">
        <w:rPr>
          <w:rStyle w:val="s1"/>
          <w:sz w:val="24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1D315D" w:rsidRDefault="001D315D" w:rsidP="001D315D">
      <w:pPr>
        <w:jc w:val="center"/>
        <w:textAlignment w:val="baseline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45"/>
        <w:gridCol w:w="7034"/>
        <w:gridCol w:w="2092"/>
      </w:tblGrid>
      <w:tr w:rsidR="001D315D" w:rsidTr="00372616">
        <w:trPr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№</w:t>
            </w:r>
          </w:p>
        </w:tc>
        <w:tc>
          <w:tcPr>
            <w:tcW w:w="3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содержание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наименование товаров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3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1.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Краткое описание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2.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Страна происхождения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3.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Завод-изготовитель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4.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Единица измерения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5.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6.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Количество (объем)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7.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Всего цена = стр.5 х стр.6,</w:t>
            </w:r>
          </w:p>
          <w:p w:rsidR="001D315D" w:rsidRDefault="001D315D" w:rsidP="008268FA">
            <w:pPr>
              <w:textAlignment w:val="baseline"/>
            </w:pPr>
            <w:r>
              <w:t>в ____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8.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Общая цена, в ________ на условиях</w:t>
            </w:r>
          </w:p>
          <w:p w:rsidR="001D315D" w:rsidRDefault="001D315D" w:rsidP="008268FA">
            <w:pPr>
              <w:textAlignment w:val="baseline"/>
            </w:pPr>
            <w:r>
              <w:t>___________________ ИНКОТЕРМС 2010</w:t>
            </w:r>
          </w:p>
          <w:p w:rsidR="001D315D" w:rsidRDefault="001D315D" w:rsidP="008268FA">
            <w:pPr>
              <w:textAlignment w:val="baseline"/>
            </w:pPr>
            <w:r>
              <w:t>(пункт назначения, DDP)</w:t>
            </w:r>
          </w:p>
          <w:p w:rsidR="001D315D" w:rsidRDefault="001D315D" w:rsidP="008268FA">
            <w:pPr>
              <w:textAlignment w:val="baseline"/>
            </w:pPr>
            <w: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1D315D" w:rsidRDefault="001D315D" w:rsidP="008268FA">
            <w:pPr>
              <w:textAlignment w:val="baseline"/>
            </w:pPr>
            <w:r>
              <w:t>Потенциальный поставщик вправе указать другие затраты, в том числе:</w:t>
            </w:r>
          </w:p>
          <w:p w:rsidR="001D315D" w:rsidRDefault="001D315D" w:rsidP="008268FA">
            <w:pPr>
              <w:textAlignment w:val="baseline"/>
            </w:pPr>
            <w:r>
              <w:t>8.1.</w:t>
            </w:r>
          </w:p>
          <w:p w:rsidR="001D315D" w:rsidRDefault="001D315D" w:rsidP="008268FA">
            <w:pPr>
              <w:textAlignment w:val="baseline"/>
            </w:pPr>
            <w:r>
              <w:t>8.2.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9.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Размер скидки, в случае ее предоставления</w:t>
            </w:r>
          </w:p>
          <w:p w:rsidR="001D315D" w:rsidRDefault="001D315D" w:rsidP="008268FA">
            <w:pPr>
              <w:textAlignment w:val="baseline"/>
            </w:pPr>
            <w:r>
              <w:t>9.1.</w:t>
            </w:r>
          </w:p>
          <w:p w:rsidR="001D315D" w:rsidRDefault="001D315D" w:rsidP="008268FA">
            <w:pPr>
              <w:textAlignment w:val="baseline"/>
            </w:pPr>
            <w:r>
              <w:t>9.2.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</w:tbl>
    <w:p w:rsidR="00372616" w:rsidRDefault="004160CF" w:rsidP="004160CF">
      <w:pPr>
        <w:spacing w:before="100" w:beforeAutospacing="1" w:after="100" w:afterAutospacing="1"/>
        <w:rPr>
          <w:rFonts w:eastAsia="Times New Roman"/>
          <w:lang w:val="kk-KZ" w:eastAsia="ru-RU"/>
        </w:rPr>
      </w:pPr>
      <w:r w:rsidRPr="00E95012">
        <w:rPr>
          <w:rFonts w:eastAsia="Times New Roman"/>
          <w:lang w:eastAsia="ru-RU"/>
        </w:rPr>
        <w:t>__________ М.П. ____________________</w:t>
      </w:r>
      <w:r w:rsidRPr="00E95012">
        <w:rPr>
          <w:rFonts w:eastAsia="Times New Roman"/>
          <w:lang w:eastAsia="ru-RU"/>
        </w:rPr>
        <w:br/>
        <w:t>(Подпись) (Должность, ФИО)</w:t>
      </w:r>
    </w:p>
    <w:p w:rsidR="00000AF9" w:rsidRPr="00372616" w:rsidRDefault="004160CF" w:rsidP="00372616">
      <w:pPr>
        <w:spacing w:before="100" w:beforeAutospacing="1" w:after="100" w:afterAutospacing="1"/>
        <w:rPr>
          <w:rFonts w:eastAsia="Times New Roman"/>
          <w:lang w:val="kk-KZ" w:eastAsia="ru-RU"/>
        </w:rPr>
      </w:pPr>
      <w:r w:rsidRPr="00E95012">
        <w:rPr>
          <w:rFonts w:eastAsia="Times New Roman"/>
          <w:lang w:eastAsia="ru-RU"/>
        </w:rPr>
        <w:br/>
        <w:t>Примечание: потенциальный поставщик может не указывать составляющие общей цены,</w:t>
      </w:r>
      <w:r w:rsidR="00372616">
        <w:rPr>
          <w:rFonts w:eastAsia="Times New Roman"/>
          <w:lang w:val="kk-KZ" w:eastAsia="ru-RU"/>
        </w:rPr>
        <w:t xml:space="preserve"> </w:t>
      </w:r>
      <w:r w:rsidRPr="00E95012">
        <w:rPr>
          <w:rFonts w:eastAsia="Times New Roman"/>
          <w:lang w:eastAsia="ru-RU"/>
        </w:rPr>
        <w:lastRenderedPageBreak/>
        <w:t>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3079E2" w:rsidRPr="00E95012" w:rsidRDefault="003079E2" w:rsidP="004160CF">
      <w:pPr>
        <w:jc w:val="center"/>
        <w:rPr>
          <w:b/>
          <w:lang w:val="kk-KZ"/>
        </w:rPr>
      </w:pPr>
      <w:r w:rsidRPr="00E95012">
        <w:rPr>
          <w:b/>
          <w:lang w:val="kk-KZ"/>
        </w:rPr>
        <w:t xml:space="preserve">Баға ұсыныстарын сұрату тәсілімен сатып алуды жүргізу жайлы </w:t>
      </w:r>
      <w:r w:rsidRPr="00E95012">
        <w:rPr>
          <w:b/>
          <w:lang w:val="kk-KZ"/>
        </w:rPr>
        <w:br/>
        <w:t>хабарландыру</w:t>
      </w:r>
    </w:p>
    <w:p w:rsidR="003079E2" w:rsidRPr="00E95012" w:rsidRDefault="003079E2" w:rsidP="003079E2">
      <w:pPr>
        <w:rPr>
          <w:b/>
          <w:lang w:val="kk-KZ"/>
        </w:rPr>
      </w:pPr>
      <w:r w:rsidRPr="00E95012">
        <w:rPr>
          <w:b/>
          <w:lang w:val="kk-KZ"/>
        </w:rPr>
        <w:t>Алматы қ.</w:t>
      </w:r>
      <w:r w:rsidR="004160CF" w:rsidRPr="00E95012">
        <w:rPr>
          <w:b/>
          <w:lang w:val="kk-KZ"/>
        </w:rPr>
        <w:t xml:space="preserve">                                                            </w:t>
      </w:r>
      <w:r w:rsidR="00853EF9" w:rsidRPr="00E95012">
        <w:rPr>
          <w:b/>
          <w:lang w:val="kk-KZ"/>
        </w:rPr>
        <w:t xml:space="preserve">                              </w:t>
      </w:r>
      <w:r w:rsidRPr="00E95012">
        <w:rPr>
          <w:b/>
          <w:lang w:val="kk-KZ"/>
        </w:rPr>
        <w:t>«</w:t>
      </w:r>
      <w:r w:rsidR="00372616">
        <w:rPr>
          <w:b/>
          <w:lang w:val="kk-KZ"/>
        </w:rPr>
        <w:t>0</w:t>
      </w:r>
      <w:r w:rsidR="00853EF9" w:rsidRPr="00E95012">
        <w:rPr>
          <w:b/>
          <w:lang w:val="kk-KZ"/>
        </w:rPr>
        <w:t>2</w:t>
      </w:r>
      <w:r w:rsidR="00E95012">
        <w:rPr>
          <w:b/>
          <w:lang w:val="kk-KZ"/>
        </w:rPr>
        <w:t>»</w:t>
      </w:r>
      <w:r w:rsidRPr="00E95012">
        <w:rPr>
          <w:b/>
          <w:lang w:val="kk-KZ"/>
        </w:rPr>
        <w:t xml:space="preserve"> </w:t>
      </w:r>
      <w:r w:rsidR="00853EF9" w:rsidRPr="00E95012">
        <w:rPr>
          <w:b/>
          <w:lang w:val="kk-KZ"/>
        </w:rPr>
        <w:t>маусым</w:t>
      </w:r>
      <w:r w:rsidR="00E95012">
        <w:rPr>
          <w:b/>
          <w:lang w:val="kk-KZ"/>
        </w:rPr>
        <w:t xml:space="preserve"> </w:t>
      </w:r>
      <w:r w:rsidRPr="00E95012">
        <w:rPr>
          <w:b/>
          <w:lang w:val="kk-KZ"/>
        </w:rPr>
        <w:t>201</w:t>
      </w:r>
      <w:r w:rsidR="00372616">
        <w:rPr>
          <w:b/>
          <w:lang w:val="kk-KZ"/>
        </w:rPr>
        <w:t>8</w:t>
      </w:r>
      <w:r w:rsidRPr="00E95012">
        <w:rPr>
          <w:b/>
          <w:lang w:val="kk-KZ"/>
        </w:rPr>
        <w:t xml:space="preserve"> жыл.</w:t>
      </w:r>
    </w:p>
    <w:p w:rsidR="004160CF" w:rsidRPr="00E95012" w:rsidRDefault="004160CF" w:rsidP="003079E2">
      <w:pPr>
        <w:rPr>
          <w:b/>
          <w:lang w:val="kk-KZ"/>
        </w:rPr>
      </w:pPr>
    </w:p>
    <w:p w:rsidR="003079E2" w:rsidRPr="00E95012" w:rsidRDefault="003079E2" w:rsidP="003079E2">
      <w:pPr>
        <w:jc w:val="both"/>
        <w:rPr>
          <w:lang w:val="kk-KZ"/>
        </w:rPr>
      </w:pPr>
      <w:r w:rsidRPr="00E95012">
        <w:rPr>
          <w:lang w:val="kk-KZ"/>
        </w:rPr>
        <w:tab/>
        <w:t>«Алматы облыстық ЖИТС-тің алдын алу және оған қарсы күрес орталығы» КМҚК (ары қарай – Тапсырыс беруші) Алматы қ. Орманов көшесі</w:t>
      </w:r>
      <w:r w:rsidR="004160CF" w:rsidRPr="00E95012">
        <w:rPr>
          <w:lang w:val="kk-KZ"/>
        </w:rPr>
        <w:t xml:space="preserve"> 17 мекен-жайында орналасқан, </w:t>
      </w:r>
      <w:r w:rsidRPr="00E95012">
        <w:rPr>
          <w:lang w:val="kk-KZ"/>
        </w:rPr>
        <w:t xml:space="preserve">№1 қосымшаға сәйкес төмендегі тауарларға баға ұсыныстарын беруді сұрайды:   </w:t>
      </w:r>
    </w:p>
    <w:p w:rsidR="004160CF" w:rsidRPr="00E95012" w:rsidRDefault="004160CF" w:rsidP="003079E2">
      <w:pPr>
        <w:jc w:val="both"/>
        <w:rPr>
          <w:lang w:val="kk-KZ"/>
        </w:rPr>
      </w:pPr>
    </w:p>
    <w:p w:rsidR="003079E2" w:rsidRDefault="004160CF" w:rsidP="004160CF">
      <w:pPr>
        <w:jc w:val="both"/>
        <w:rPr>
          <w:lang w:val="kk-KZ"/>
        </w:rPr>
      </w:pPr>
      <w:r w:rsidRPr="00E95012">
        <w:rPr>
          <w:lang w:val="kk-KZ"/>
        </w:rPr>
        <w:t xml:space="preserve">    </w:t>
      </w:r>
      <w:r w:rsidRPr="00E95012">
        <w:t>1-қосымша</w:t>
      </w:r>
    </w:p>
    <w:p w:rsidR="00372616" w:rsidRPr="00372616" w:rsidRDefault="00372616" w:rsidP="004160CF">
      <w:pPr>
        <w:jc w:val="both"/>
        <w:rPr>
          <w:lang w:val="kk-KZ"/>
        </w:rPr>
      </w:pPr>
      <w:r>
        <w:rPr>
          <w:lang w:val="kk-KZ"/>
        </w:rPr>
        <w:t xml:space="preserve">    Сынақ жүйесі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709"/>
        <w:gridCol w:w="2412"/>
        <w:gridCol w:w="1587"/>
        <w:gridCol w:w="1052"/>
        <w:gridCol w:w="1260"/>
        <w:gridCol w:w="1080"/>
        <w:gridCol w:w="1363"/>
      </w:tblGrid>
      <w:tr w:rsidR="00000AF9" w:rsidRPr="00E95012" w:rsidTr="00372616">
        <w:tc>
          <w:tcPr>
            <w:tcW w:w="709" w:type="dxa"/>
          </w:tcPr>
          <w:p w:rsidR="00000AF9" w:rsidRPr="00E95012" w:rsidRDefault="00000AF9" w:rsidP="00511358">
            <w:pPr>
              <w:rPr>
                <w:b/>
              </w:rPr>
            </w:pPr>
            <w:r w:rsidRPr="00E95012">
              <w:rPr>
                <w:b/>
              </w:rPr>
              <w:t>№</w:t>
            </w:r>
          </w:p>
        </w:tc>
        <w:tc>
          <w:tcPr>
            <w:tcW w:w="2412" w:type="dxa"/>
          </w:tcPr>
          <w:p w:rsidR="00000AF9" w:rsidRPr="00E95012" w:rsidRDefault="00000AF9" w:rsidP="00511358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  <w:lang w:val="kk-KZ"/>
              </w:rPr>
              <w:t xml:space="preserve"> Сатып алынатын дәрілік заттар, медициналық мақсаттағы бұйымдар, медициналық техниканың халықаралық,  патенттелмеген атауы </w:t>
            </w:r>
          </w:p>
        </w:tc>
        <w:tc>
          <w:tcPr>
            <w:tcW w:w="1587" w:type="dxa"/>
          </w:tcPr>
          <w:p w:rsidR="00000AF9" w:rsidRPr="00E95012" w:rsidRDefault="00000AF9" w:rsidP="00511358">
            <w:pPr>
              <w:jc w:val="center"/>
              <w:rPr>
                <w:b/>
              </w:rPr>
            </w:pPr>
            <w:r w:rsidRPr="00E95012">
              <w:rPr>
                <w:b/>
              </w:rPr>
              <w:t>Тауардың сипаттамасы</w:t>
            </w:r>
          </w:p>
        </w:tc>
        <w:tc>
          <w:tcPr>
            <w:tcW w:w="1052" w:type="dxa"/>
          </w:tcPr>
          <w:p w:rsidR="00000AF9" w:rsidRPr="00E95012" w:rsidRDefault="00853EF9" w:rsidP="00511358">
            <w:pPr>
              <w:jc w:val="center"/>
              <w:rPr>
                <w:b/>
              </w:rPr>
            </w:pPr>
            <w:r w:rsidRPr="00E95012">
              <w:rPr>
                <w:b/>
              </w:rPr>
              <w:t>Жеткізу орны</w:t>
            </w:r>
          </w:p>
        </w:tc>
        <w:tc>
          <w:tcPr>
            <w:tcW w:w="1260" w:type="dxa"/>
          </w:tcPr>
          <w:p w:rsidR="00000AF9" w:rsidRPr="00E95012" w:rsidRDefault="00853EF9" w:rsidP="00511358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080" w:type="dxa"/>
          </w:tcPr>
          <w:p w:rsidR="00000AF9" w:rsidRPr="00E95012" w:rsidRDefault="00000AF9" w:rsidP="00511358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</w:rPr>
              <w:t>Ба</w:t>
            </w:r>
            <w:r w:rsidRPr="00E95012">
              <w:rPr>
                <w:b/>
                <w:lang w:val="kk-KZ"/>
              </w:rPr>
              <w:t>ғасы</w:t>
            </w:r>
          </w:p>
          <w:p w:rsidR="00000AF9" w:rsidRPr="00E95012" w:rsidRDefault="00000AF9" w:rsidP="0051135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63" w:type="dxa"/>
          </w:tcPr>
          <w:p w:rsidR="00000AF9" w:rsidRPr="00E95012" w:rsidRDefault="00000AF9" w:rsidP="00511358">
            <w:pPr>
              <w:jc w:val="center"/>
              <w:rPr>
                <w:b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372616" w:rsidRPr="00E95012" w:rsidTr="00372616">
        <w:tc>
          <w:tcPr>
            <w:tcW w:w="709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1</w:t>
            </w:r>
          </w:p>
        </w:tc>
        <w:tc>
          <w:tcPr>
            <w:tcW w:w="2412" w:type="dxa"/>
          </w:tcPr>
          <w:p w:rsidR="00372616" w:rsidRPr="00B74819" w:rsidRDefault="00372616" w:rsidP="008268FA">
            <w:r>
              <w:t>УниБест ВИЧ1,2 АТ 192 определении</w:t>
            </w:r>
          </w:p>
        </w:tc>
        <w:tc>
          <w:tcPr>
            <w:tcW w:w="1587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052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27 200</w:t>
            </w:r>
          </w:p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372616" w:rsidRPr="00486707" w:rsidRDefault="00372616" w:rsidP="00372616">
            <w:pPr>
              <w:jc w:val="center"/>
              <w:rPr>
                <w:color w:val="000000"/>
              </w:rPr>
            </w:pPr>
            <w:r w:rsidRPr="00E95012">
              <w:t xml:space="preserve"> Алматы </w:t>
            </w:r>
            <w:r>
              <w:rPr>
                <w:lang w:val="kk-KZ"/>
              </w:rPr>
              <w:t xml:space="preserve">қ . </w:t>
            </w:r>
            <w:r w:rsidRPr="00E95012">
              <w:t>Орманова</w:t>
            </w:r>
            <w:r>
              <w:rPr>
                <w:lang w:val="kk-KZ"/>
              </w:rPr>
              <w:t xml:space="preserve"> к.</w:t>
            </w:r>
            <w:r w:rsidRPr="00E95012">
              <w:t xml:space="preserve"> 17</w:t>
            </w:r>
          </w:p>
        </w:tc>
        <w:tc>
          <w:tcPr>
            <w:tcW w:w="1080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3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54 400</w:t>
            </w:r>
            <w:r w:rsidRPr="00486707">
              <w:rPr>
                <w:color w:val="000000"/>
              </w:rPr>
              <w:t>,00</w:t>
            </w:r>
          </w:p>
        </w:tc>
      </w:tr>
      <w:tr w:rsidR="00372616" w:rsidRPr="00E95012" w:rsidTr="00372616">
        <w:tc>
          <w:tcPr>
            <w:tcW w:w="709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2</w:t>
            </w:r>
          </w:p>
        </w:tc>
        <w:tc>
          <w:tcPr>
            <w:tcW w:w="2412" w:type="dxa"/>
          </w:tcPr>
          <w:p w:rsidR="00372616" w:rsidRPr="00B74819" w:rsidRDefault="00372616" w:rsidP="008268FA">
            <w:r>
              <w:t>Бест анти ВГС (комплект) 96 определении</w:t>
            </w:r>
          </w:p>
        </w:tc>
        <w:tc>
          <w:tcPr>
            <w:tcW w:w="1587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052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260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 w:rsidRPr="00E95012">
              <w:t xml:space="preserve">Алматы </w:t>
            </w:r>
            <w:r>
              <w:rPr>
                <w:lang w:val="kk-KZ"/>
              </w:rPr>
              <w:t xml:space="preserve">қ . </w:t>
            </w:r>
            <w:r w:rsidRPr="00E95012">
              <w:t>Орманова</w:t>
            </w:r>
            <w:r>
              <w:rPr>
                <w:lang w:val="kk-KZ"/>
              </w:rPr>
              <w:t xml:space="preserve"> к.</w:t>
            </w:r>
            <w:r w:rsidRPr="00E95012">
              <w:t xml:space="preserve"> 17</w:t>
            </w:r>
          </w:p>
        </w:tc>
        <w:tc>
          <w:tcPr>
            <w:tcW w:w="1080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2</w:t>
            </w:r>
          </w:p>
        </w:tc>
        <w:tc>
          <w:tcPr>
            <w:tcW w:w="1363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486707">
              <w:rPr>
                <w:color w:val="000000"/>
              </w:rPr>
              <w:t xml:space="preserve"> 000,00</w:t>
            </w:r>
          </w:p>
        </w:tc>
      </w:tr>
      <w:tr w:rsidR="00372616" w:rsidRPr="00E95012" w:rsidTr="00372616">
        <w:tc>
          <w:tcPr>
            <w:tcW w:w="709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2" w:type="dxa"/>
          </w:tcPr>
          <w:p w:rsidR="00372616" w:rsidRDefault="00372616" w:rsidP="008268FA">
            <w:r>
              <w:t>Бест анти ВГС (комплект) 48 определнии</w:t>
            </w:r>
          </w:p>
        </w:tc>
        <w:tc>
          <w:tcPr>
            <w:tcW w:w="1587" w:type="dxa"/>
          </w:tcPr>
          <w:p w:rsidR="00372616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052" w:type="dxa"/>
          </w:tcPr>
          <w:p w:rsidR="00372616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26 600</w:t>
            </w:r>
          </w:p>
        </w:tc>
        <w:tc>
          <w:tcPr>
            <w:tcW w:w="1260" w:type="dxa"/>
          </w:tcPr>
          <w:p w:rsidR="00372616" w:rsidRPr="00E95012" w:rsidRDefault="00372616" w:rsidP="008268FA">
            <w:pPr>
              <w:jc w:val="center"/>
            </w:pPr>
            <w:r w:rsidRPr="00E95012">
              <w:t xml:space="preserve">Алматы </w:t>
            </w:r>
            <w:r>
              <w:rPr>
                <w:lang w:val="kk-KZ"/>
              </w:rPr>
              <w:t xml:space="preserve">қ . </w:t>
            </w:r>
            <w:r w:rsidRPr="00E95012">
              <w:t>Орманова</w:t>
            </w:r>
            <w:r>
              <w:rPr>
                <w:lang w:val="kk-KZ"/>
              </w:rPr>
              <w:t xml:space="preserve"> к.</w:t>
            </w:r>
            <w:r w:rsidRPr="00E95012">
              <w:t xml:space="preserve"> 17</w:t>
            </w:r>
          </w:p>
        </w:tc>
        <w:tc>
          <w:tcPr>
            <w:tcW w:w="1080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3" w:type="dxa"/>
          </w:tcPr>
          <w:p w:rsidR="00372616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53 200,00</w:t>
            </w:r>
          </w:p>
        </w:tc>
      </w:tr>
      <w:tr w:rsidR="00372616" w:rsidRPr="00E95012" w:rsidTr="00372616">
        <w:tc>
          <w:tcPr>
            <w:tcW w:w="709" w:type="dxa"/>
          </w:tcPr>
          <w:p w:rsidR="00372616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2" w:type="dxa"/>
          </w:tcPr>
          <w:p w:rsidR="00372616" w:rsidRPr="006468FB" w:rsidRDefault="00372616" w:rsidP="008268FA">
            <w:pPr>
              <w:rPr>
                <w:lang w:val="kk-KZ"/>
              </w:rPr>
            </w:pPr>
            <w:r>
              <w:t xml:space="preserve">Т/с </w:t>
            </w:r>
            <w:r>
              <w:rPr>
                <w:lang w:val="en-US"/>
              </w:rPr>
              <w:t>Murex</w:t>
            </w:r>
            <w:r w:rsidRPr="006468FB">
              <w:t xml:space="preserve"> </w:t>
            </w:r>
            <w:r>
              <w:rPr>
                <w:lang w:val="kk-KZ"/>
              </w:rPr>
              <w:t>сифилис 480 определении</w:t>
            </w:r>
          </w:p>
        </w:tc>
        <w:tc>
          <w:tcPr>
            <w:tcW w:w="1587" w:type="dxa"/>
          </w:tcPr>
          <w:p w:rsidR="00372616" w:rsidRPr="006468FB" w:rsidRDefault="00372616" w:rsidP="008268F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1052" w:type="dxa"/>
          </w:tcPr>
          <w:p w:rsidR="00372616" w:rsidRPr="006468FB" w:rsidRDefault="00372616" w:rsidP="008268F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245 340</w:t>
            </w:r>
          </w:p>
        </w:tc>
        <w:tc>
          <w:tcPr>
            <w:tcW w:w="1260" w:type="dxa"/>
          </w:tcPr>
          <w:p w:rsidR="00372616" w:rsidRPr="00E95012" w:rsidRDefault="00372616" w:rsidP="008268FA">
            <w:pPr>
              <w:jc w:val="center"/>
            </w:pPr>
            <w:r w:rsidRPr="00E95012">
              <w:t xml:space="preserve">Алматы </w:t>
            </w:r>
            <w:r>
              <w:rPr>
                <w:lang w:val="kk-KZ"/>
              </w:rPr>
              <w:t xml:space="preserve">қ . </w:t>
            </w:r>
            <w:r w:rsidRPr="00E95012">
              <w:t>Орманова</w:t>
            </w:r>
            <w:r>
              <w:rPr>
                <w:lang w:val="kk-KZ"/>
              </w:rPr>
              <w:t xml:space="preserve"> к.</w:t>
            </w:r>
            <w:r w:rsidRPr="00E95012">
              <w:t xml:space="preserve"> 17</w:t>
            </w:r>
          </w:p>
        </w:tc>
        <w:tc>
          <w:tcPr>
            <w:tcW w:w="1080" w:type="dxa"/>
          </w:tcPr>
          <w:p w:rsidR="00372616" w:rsidRPr="006468FB" w:rsidRDefault="00372616" w:rsidP="008268F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363" w:type="dxa"/>
          </w:tcPr>
          <w:p w:rsidR="00372616" w:rsidRPr="006468FB" w:rsidRDefault="00372616" w:rsidP="008268F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245 340,00</w:t>
            </w:r>
          </w:p>
        </w:tc>
      </w:tr>
      <w:tr w:rsidR="00372616" w:rsidRPr="00E95012" w:rsidTr="00372616">
        <w:tc>
          <w:tcPr>
            <w:tcW w:w="709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372616" w:rsidRPr="00486707" w:rsidRDefault="00372616" w:rsidP="008268FA">
            <w:pPr>
              <w:rPr>
                <w:b/>
              </w:rPr>
            </w:pPr>
            <w:r>
              <w:rPr>
                <w:b/>
                <w:lang w:val="kk-KZ"/>
              </w:rPr>
              <w:t>Барлығы</w:t>
            </w:r>
            <w:r w:rsidRPr="00486707">
              <w:rPr>
                <w:b/>
              </w:rPr>
              <w:t>:</w:t>
            </w:r>
          </w:p>
        </w:tc>
        <w:tc>
          <w:tcPr>
            <w:tcW w:w="1587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1363" w:type="dxa"/>
          </w:tcPr>
          <w:p w:rsidR="00372616" w:rsidRPr="00486707" w:rsidRDefault="00372616" w:rsidP="00826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382 940</w:t>
            </w:r>
            <w:r w:rsidRPr="00486707">
              <w:rPr>
                <w:b/>
                <w:color w:val="000000"/>
              </w:rPr>
              <w:t>,00</w:t>
            </w:r>
          </w:p>
        </w:tc>
      </w:tr>
    </w:tbl>
    <w:p w:rsidR="00000AF9" w:rsidRPr="00E95012" w:rsidRDefault="00410408" w:rsidP="004C559F">
      <w:pPr>
        <w:ind w:left="360"/>
        <w:rPr>
          <w:b/>
        </w:rPr>
      </w:pPr>
      <w:r w:rsidRPr="00E95012">
        <w:rPr>
          <w:b/>
        </w:rPr>
        <w:t xml:space="preserve"> </w:t>
      </w:r>
    </w:p>
    <w:p w:rsidR="00372616" w:rsidRPr="00372616" w:rsidRDefault="00372616" w:rsidP="00372616">
      <w:pPr>
        <w:contextualSpacing/>
        <w:jc w:val="both"/>
        <w:rPr>
          <w:lang w:val="kk-KZ"/>
        </w:rPr>
      </w:pPr>
      <w:r>
        <w:rPr>
          <w:lang w:val="kk-KZ"/>
        </w:rPr>
        <w:t>2</w:t>
      </w:r>
      <w:r>
        <w:t xml:space="preserve"> </w:t>
      </w:r>
      <w:r>
        <w:rPr>
          <w:lang w:val="kk-KZ"/>
        </w:rPr>
        <w:t>- қосымша</w:t>
      </w:r>
    </w:p>
    <w:tbl>
      <w:tblPr>
        <w:tblW w:w="9478" w:type="dxa"/>
        <w:tblInd w:w="93" w:type="dxa"/>
        <w:tblLook w:val="00A0"/>
      </w:tblPr>
      <w:tblGrid>
        <w:gridCol w:w="532"/>
        <w:gridCol w:w="2820"/>
        <w:gridCol w:w="1538"/>
        <w:gridCol w:w="1029"/>
        <w:gridCol w:w="1154"/>
        <w:gridCol w:w="954"/>
        <w:gridCol w:w="1451"/>
      </w:tblGrid>
      <w:tr w:rsidR="00372616" w:rsidRPr="007E54FB" w:rsidTr="008268FA">
        <w:trPr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616" w:rsidRPr="00486707" w:rsidRDefault="00372616" w:rsidP="008268FA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616" w:rsidRPr="00486707" w:rsidRDefault="00372616" w:rsidP="00372616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  <w:lang w:val="kk-KZ"/>
              </w:rPr>
              <w:t>Сатып алынатын дәрілік заттар, медициналық мақсаттағы бұйымдар, медициналық техниканың халықаралық,  патенттелмеген атауы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616" w:rsidRPr="00E95012" w:rsidRDefault="00372616" w:rsidP="008268FA">
            <w:pPr>
              <w:jc w:val="center"/>
              <w:rPr>
                <w:b/>
              </w:rPr>
            </w:pPr>
            <w:r w:rsidRPr="00E95012">
              <w:rPr>
                <w:b/>
              </w:rPr>
              <w:t>Тауардың сипаттамасы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616" w:rsidRPr="00E95012" w:rsidRDefault="00372616" w:rsidP="008268FA">
            <w:pPr>
              <w:jc w:val="center"/>
              <w:rPr>
                <w:b/>
              </w:rPr>
            </w:pPr>
            <w:r w:rsidRPr="00E95012">
              <w:rPr>
                <w:b/>
              </w:rPr>
              <w:t>Жеткізу орны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16" w:rsidRPr="00E95012" w:rsidRDefault="00372616" w:rsidP="008268FA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616" w:rsidRPr="00E95012" w:rsidRDefault="00372616" w:rsidP="008268FA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</w:rPr>
              <w:t>Ба</w:t>
            </w:r>
            <w:r w:rsidRPr="00E95012">
              <w:rPr>
                <w:b/>
                <w:lang w:val="kk-KZ"/>
              </w:rPr>
              <w:t>ғасы</w:t>
            </w:r>
          </w:p>
          <w:p w:rsidR="00372616" w:rsidRPr="00E95012" w:rsidRDefault="00372616" w:rsidP="00826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616" w:rsidRPr="00E95012" w:rsidRDefault="00372616" w:rsidP="008268FA">
            <w:pPr>
              <w:jc w:val="center"/>
              <w:rPr>
                <w:b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372616" w:rsidRPr="007E54FB" w:rsidTr="008268FA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616" w:rsidRPr="006468FB" w:rsidRDefault="00372616" w:rsidP="008268FA">
            <w:pPr>
              <w:rPr>
                <w:lang w:val="kk-KZ"/>
              </w:rPr>
            </w:pPr>
            <w:r>
              <w:rPr>
                <w:lang w:val="kk-KZ"/>
              </w:rPr>
              <w:t>Диагностическая иммуноферментная тест-</w:t>
            </w:r>
            <w:r>
              <w:rPr>
                <w:lang w:val="kk-KZ"/>
              </w:rPr>
              <w:lastRenderedPageBreak/>
              <w:t>система на 480 опр.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набор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616" w:rsidRPr="006468FB" w:rsidRDefault="00372616" w:rsidP="008268F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150 000</w:t>
            </w:r>
          </w:p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 w:rsidRPr="00E95012">
              <w:t xml:space="preserve">Алматы </w:t>
            </w:r>
            <w:r>
              <w:rPr>
                <w:lang w:val="kk-KZ"/>
              </w:rPr>
              <w:t xml:space="preserve">қ . </w:t>
            </w:r>
            <w:r w:rsidRPr="00E95012">
              <w:lastRenderedPageBreak/>
              <w:t>Орманова</w:t>
            </w:r>
            <w:r>
              <w:rPr>
                <w:lang w:val="kk-KZ"/>
              </w:rPr>
              <w:t xml:space="preserve"> к.</w:t>
            </w:r>
            <w:r w:rsidRPr="00E95012">
              <w:t xml:space="preserve"> 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616" w:rsidRPr="006468FB" w:rsidRDefault="00372616" w:rsidP="008268F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3 750 000</w:t>
            </w:r>
            <w:r w:rsidRPr="00486707">
              <w:rPr>
                <w:color w:val="000000"/>
              </w:rPr>
              <w:t>,00</w:t>
            </w:r>
          </w:p>
        </w:tc>
      </w:tr>
      <w:tr w:rsidR="00372616" w:rsidRPr="007E54FB" w:rsidTr="008268FA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616" w:rsidRPr="00486707" w:rsidRDefault="00372616" w:rsidP="008268FA">
            <w:pPr>
              <w:rPr>
                <w:b/>
              </w:rPr>
            </w:pPr>
            <w:r>
              <w:rPr>
                <w:b/>
              </w:rPr>
              <w:t>Всего</w:t>
            </w:r>
            <w:r w:rsidRPr="00486707">
              <w:rPr>
                <w:b/>
              </w:rPr>
              <w:t>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2616" w:rsidRPr="00486707" w:rsidRDefault="00372616" w:rsidP="008268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616" w:rsidRPr="00486707" w:rsidRDefault="00372616" w:rsidP="00826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3 750 000</w:t>
            </w:r>
            <w:r w:rsidRPr="00486707">
              <w:rPr>
                <w:b/>
                <w:color w:val="000000"/>
              </w:rPr>
              <w:t>,00</w:t>
            </w:r>
          </w:p>
        </w:tc>
      </w:tr>
    </w:tbl>
    <w:p w:rsidR="00372616" w:rsidRDefault="00372616" w:rsidP="00CC3F82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CC3F82" w:rsidRPr="00CC3F82" w:rsidRDefault="00CC3F82" w:rsidP="00CC3F82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486707">
        <w:rPr>
          <w:b/>
          <w:bCs/>
          <w:color w:val="000000"/>
          <w:sz w:val="28"/>
          <w:szCs w:val="28"/>
        </w:rPr>
        <w:t>Техни</w:t>
      </w:r>
      <w:r>
        <w:rPr>
          <w:b/>
          <w:bCs/>
          <w:color w:val="000000"/>
          <w:sz w:val="28"/>
          <w:szCs w:val="28"/>
        </w:rPr>
        <w:t>калы</w:t>
      </w:r>
      <w:r>
        <w:rPr>
          <w:b/>
          <w:bCs/>
          <w:color w:val="000000"/>
          <w:sz w:val="28"/>
          <w:szCs w:val="28"/>
          <w:lang w:val="kk-KZ"/>
        </w:rPr>
        <w:t>қ</w:t>
      </w:r>
      <w:r w:rsidRPr="00486707">
        <w:rPr>
          <w:b/>
          <w:bCs/>
          <w:color w:val="000000"/>
          <w:sz w:val="28"/>
          <w:szCs w:val="28"/>
        </w:rPr>
        <w:t xml:space="preserve"> с</w:t>
      </w:r>
      <w:r>
        <w:rPr>
          <w:b/>
          <w:bCs/>
          <w:color w:val="000000"/>
          <w:sz w:val="28"/>
          <w:szCs w:val="28"/>
          <w:lang w:val="kk-KZ"/>
        </w:rPr>
        <w:t>ипаттама</w:t>
      </w:r>
    </w:p>
    <w:p w:rsidR="00CC3F82" w:rsidRPr="00486707" w:rsidRDefault="00CC3F82" w:rsidP="00CC3F82">
      <w:pPr>
        <w:jc w:val="center"/>
        <w:rPr>
          <w:b/>
          <w:bCs/>
          <w:color w:val="000000"/>
          <w:sz w:val="28"/>
          <w:szCs w:val="28"/>
        </w:rPr>
      </w:pPr>
    </w:p>
    <w:p w:rsidR="00372616" w:rsidRPr="00372616" w:rsidRDefault="00372616" w:rsidP="0037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ru-RU"/>
        </w:rPr>
      </w:pPr>
      <w:r w:rsidRPr="00372616">
        <w:rPr>
          <w:rFonts w:eastAsia="Times New Roman"/>
          <w:b/>
          <w:lang w:val="kk-KZ" w:eastAsia="ru-RU"/>
        </w:rPr>
        <w:t>Иммундық жүйенің диагностикалық ферменті</w:t>
      </w:r>
    </w:p>
    <w:p w:rsidR="00372616" w:rsidRPr="00B74819" w:rsidRDefault="00372616" w:rsidP="00372616">
      <w:pPr>
        <w:rPr>
          <w:b/>
          <w:bCs/>
          <w:color w:val="000000"/>
          <w:lang w:val="en-US"/>
        </w:rPr>
      </w:pPr>
    </w:p>
    <w:tbl>
      <w:tblPr>
        <w:tblW w:w="9555" w:type="dxa"/>
        <w:tblInd w:w="93" w:type="dxa"/>
        <w:tblLook w:val="04A0"/>
      </w:tblPr>
      <w:tblGrid>
        <w:gridCol w:w="3555"/>
        <w:gridCol w:w="6000"/>
      </w:tblGrid>
      <w:tr w:rsidR="00372616" w:rsidRPr="00486707" w:rsidTr="008268FA">
        <w:trPr>
          <w:trHeight w:val="31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16" w:rsidRPr="00486707" w:rsidRDefault="00372616" w:rsidP="008268FA">
            <w:pPr>
              <w:rPr>
                <w:b/>
                <w:bCs/>
                <w:color w:val="000000"/>
                <w:lang w:val="kk-KZ"/>
              </w:rPr>
            </w:pPr>
            <w:r w:rsidRPr="00486707">
              <w:rPr>
                <w:b/>
                <w:bCs/>
                <w:color w:val="000000"/>
                <w:lang w:val="kk-KZ"/>
              </w:rPr>
              <w:t xml:space="preserve">Количество </w:t>
            </w:r>
            <w:r>
              <w:rPr>
                <w:b/>
                <w:bCs/>
                <w:color w:val="000000"/>
                <w:lang w:val="kk-KZ"/>
              </w:rPr>
              <w:t xml:space="preserve">определении в наборе 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616" w:rsidRPr="006468FB" w:rsidRDefault="00372616" w:rsidP="008268FA">
            <w:pPr>
              <w:jc w:val="center"/>
              <w:rPr>
                <w:color w:val="000000"/>
                <w:lang w:val="kk-KZ"/>
              </w:rPr>
            </w:pPr>
            <w:r w:rsidRPr="006468FB">
              <w:rPr>
                <w:color w:val="000000"/>
                <w:lang w:val="kk-KZ"/>
              </w:rPr>
              <w:t>480 определении</w:t>
            </w:r>
          </w:p>
        </w:tc>
      </w:tr>
      <w:tr w:rsidR="00372616" w:rsidRPr="00556540" w:rsidTr="008268FA">
        <w:trPr>
          <w:trHeight w:val="31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6" w:rsidRPr="00486707" w:rsidRDefault="00372616" w:rsidP="008268FA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Особенности тест-</w:t>
            </w:r>
            <w:r w:rsidRPr="00486707">
              <w:rPr>
                <w:b/>
                <w:bCs/>
                <w:color w:val="000000"/>
                <w:lang w:val="kk-KZ"/>
              </w:rPr>
              <w:t>системы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616" w:rsidRDefault="00372616" w:rsidP="008268FA">
            <w:pPr>
              <w:jc w:val="both"/>
            </w:pPr>
            <w:r w:rsidRPr="002D333E">
              <w:t>Тест-система in vitro диагностическая для выявления</w:t>
            </w:r>
            <w:r>
              <w:rPr>
                <w:lang w:val="kk-KZ"/>
              </w:rPr>
              <w:t xml:space="preserve"> и подтверждения</w:t>
            </w:r>
            <w:r w:rsidRPr="002D333E">
              <w:t xml:space="preserve"> антител к ВИЧ 1 и ВИЧ 2 и антигена ВИЧ 1 (р24) в сыворотке или плазме крови человека в микропланшетном формате (</w:t>
            </w:r>
            <w:r>
              <w:t>5</w:t>
            </w:r>
            <w:r w:rsidRPr="002D333E">
              <w:t xml:space="preserve"> микропланшет на 96 тестов, стрипованный по 8 лунок). </w:t>
            </w:r>
            <w:r>
              <w:t xml:space="preserve">Для подтверждения. </w:t>
            </w:r>
            <w:r w:rsidRPr="0003587B">
              <w:rPr>
                <w:rFonts w:eastAsia="Calibri"/>
              </w:rPr>
              <w:t>Минима</w:t>
            </w:r>
            <w:r w:rsidRPr="0003587B">
              <w:rPr>
                <w:rFonts w:eastAsia="Calibri"/>
                <w:spacing w:val="2"/>
              </w:rPr>
              <w:t>л</w:t>
            </w:r>
            <w:r w:rsidRPr="0003587B">
              <w:rPr>
                <w:rFonts w:eastAsia="Calibri"/>
              </w:rPr>
              <w:t>ьная</w:t>
            </w:r>
            <w:r w:rsidRPr="0003587B">
              <w:rPr>
                <w:rFonts w:eastAsia="Calibri"/>
                <w:spacing w:val="22"/>
              </w:rPr>
              <w:t xml:space="preserve"> </w:t>
            </w:r>
            <w:r w:rsidRPr="0003587B">
              <w:rPr>
                <w:rFonts w:eastAsia="Calibri"/>
              </w:rPr>
              <w:t>определяемая</w:t>
            </w:r>
            <w:r w:rsidRPr="0003587B">
              <w:rPr>
                <w:rFonts w:eastAsia="Calibri"/>
                <w:spacing w:val="22"/>
              </w:rPr>
              <w:t xml:space="preserve"> </w:t>
            </w:r>
            <w:r w:rsidRPr="0003587B">
              <w:rPr>
                <w:rFonts w:eastAsia="Calibri"/>
              </w:rPr>
              <w:t>конц</w:t>
            </w:r>
            <w:r w:rsidRPr="0003587B">
              <w:rPr>
                <w:rFonts w:eastAsia="Calibri"/>
                <w:spacing w:val="1"/>
              </w:rPr>
              <w:t>е</w:t>
            </w:r>
            <w:r w:rsidRPr="0003587B">
              <w:rPr>
                <w:rFonts w:eastAsia="Calibri"/>
              </w:rPr>
              <w:t>нтрация</w:t>
            </w:r>
            <w:r w:rsidRPr="0003587B">
              <w:rPr>
                <w:rFonts w:eastAsia="Calibri"/>
                <w:spacing w:val="22"/>
              </w:rPr>
              <w:t xml:space="preserve"> </w:t>
            </w:r>
            <w:r w:rsidRPr="0003587B">
              <w:rPr>
                <w:rFonts w:eastAsia="Calibri"/>
                <w:spacing w:val="1"/>
              </w:rPr>
              <w:t xml:space="preserve">p-24 </w:t>
            </w:r>
            <w:r w:rsidRPr="00F14774">
              <w:rPr>
                <w:rFonts w:eastAsia="Calibri"/>
              </w:rPr>
              <w:t>антигена</w:t>
            </w:r>
            <w:r w:rsidRPr="00F14774">
              <w:rPr>
                <w:rFonts w:eastAsia="Calibri"/>
                <w:spacing w:val="34"/>
              </w:rPr>
              <w:t xml:space="preserve"> </w:t>
            </w:r>
            <w:r w:rsidRPr="0003587B">
              <w:rPr>
                <w:rFonts w:eastAsia="Calibri"/>
              </w:rPr>
              <w:t>не хуже</w:t>
            </w:r>
            <w:r w:rsidRPr="0003587B">
              <w:rPr>
                <w:rFonts w:eastAsia="Calibri"/>
                <w:spacing w:val="32"/>
              </w:rPr>
              <w:t xml:space="preserve"> </w:t>
            </w:r>
            <w:r w:rsidRPr="0003587B">
              <w:rPr>
                <w:rFonts w:eastAsia="Calibri"/>
              </w:rPr>
              <w:t>4,2</w:t>
            </w:r>
            <w:r w:rsidRPr="0003587B">
              <w:rPr>
                <w:rFonts w:eastAsia="Calibri"/>
                <w:spacing w:val="40"/>
              </w:rPr>
              <w:t xml:space="preserve"> </w:t>
            </w:r>
            <w:r w:rsidRPr="0003587B">
              <w:rPr>
                <w:rFonts w:eastAsia="Calibri"/>
              </w:rPr>
              <w:t>п</w:t>
            </w:r>
            <w:r w:rsidRPr="0003587B">
              <w:rPr>
                <w:rFonts w:eastAsia="Calibri"/>
                <w:spacing w:val="1"/>
              </w:rPr>
              <w:t>г/</w:t>
            </w:r>
            <w:r w:rsidRPr="0003587B">
              <w:rPr>
                <w:rFonts w:eastAsia="Calibri"/>
              </w:rPr>
              <w:t>м</w:t>
            </w:r>
            <w:r w:rsidRPr="0003587B">
              <w:t>л.</w:t>
            </w:r>
            <w:r w:rsidRPr="002D333E">
              <w:t xml:space="preserve"> Специфичность на донорском контингенте не ниже 99,95%. Коэффициент вариации (межсерийная воспроизводимость) не более 8,5%. Объем исследуемого образца, не более 80 мкл. Суммарное время инкубации не более 2ч. Коньюгат-1 должен быть готов к применению. Цветовая кодировка реагентов. Визуальная и спектрофотометрическая верификация всех этапов проведения анализа на всем спектре рН образца. Срок годности приготовленных реагентов: при наличии коньюгата-2 срок годности при температуре 2-8°С не менее 4-х недель; приготовленного раствора субстрата при комнатной температуре 18 – 30° C не менее 6 часов.</w:t>
            </w:r>
          </w:p>
          <w:p w:rsidR="00372616" w:rsidRPr="002D333E" w:rsidRDefault="00372616" w:rsidP="008268FA">
            <w:pPr>
              <w:jc w:val="both"/>
            </w:pPr>
            <w:r w:rsidRPr="002D333E">
              <w:t xml:space="preserve">Срок годности реагентов на момент поставки: не менее 9 мес. </w:t>
            </w:r>
            <w:r w:rsidRPr="002D333E">
              <w:rPr>
                <w:color w:val="000000"/>
                <w:spacing w:val="-1"/>
              </w:rPr>
              <w:t>Наличие инструкции по применению на казахском и русском языках. Наличие регистрации в Республике Казахстан.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372616" w:rsidRPr="00591EB7" w:rsidRDefault="00372616" w:rsidP="008268FA">
            <w:pPr>
              <w:rPr>
                <w:color w:val="000000"/>
                <w:lang w:val="kk-KZ"/>
              </w:rPr>
            </w:pPr>
          </w:p>
        </w:tc>
      </w:tr>
    </w:tbl>
    <w:p w:rsidR="003079E2" w:rsidRPr="00E95012" w:rsidRDefault="003079E2" w:rsidP="004C559F">
      <w:pPr>
        <w:ind w:left="360"/>
        <w:rPr>
          <w:b/>
        </w:rPr>
      </w:pP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 ішінде жіберу керек.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  <w:r w:rsidRPr="00E95012">
        <w:rPr>
          <w:lang w:val="kk-KZ"/>
        </w:rPr>
        <w:tab/>
        <w:t>Әлеуетті өнім берушілердің баға ұсыныстары «</w:t>
      </w:r>
      <w:r w:rsidR="00372616">
        <w:rPr>
          <w:lang w:val="kk-KZ"/>
        </w:rPr>
        <w:t>09</w:t>
      </w:r>
      <w:r w:rsidRPr="00E95012">
        <w:rPr>
          <w:lang w:val="kk-KZ"/>
        </w:rPr>
        <w:t xml:space="preserve">» </w:t>
      </w:r>
      <w:r w:rsidR="00372616">
        <w:rPr>
          <w:lang w:val="kk-KZ"/>
        </w:rPr>
        <w:t>сәуірдің</w:t>
      </w:r>
      <w:r w:rsidRPr="00E95012">
        <w:rPr>
          <w:lang w:val="kk-KZ"/>
        </w:rPr>
        <w:t xml:space="preserve"> 201</w:t>
      </w:r>
      <w:r w:rsidR="00372616">
        <w:rPr>
          <w:lang w:val="kk-KZ"/>
        </w:rPr>
        <w:t>8</w:t>
      </w:r>
      <w:r w:rsidRPr="00E95012">
        <w:rPr>
          <w:lang w:val="kk-KZ"/>
        </w:rPr>
        <w:t xml:space="preserve"> жылы 1</w:t>
      </w:r>
      <w:r w:rsidR="00372616">
        <w:rPr>
          <w:lang w:val="kk-KZ"/>
        </w:rPr>
        <w:t>4</w:t>
      </w:r>
      <w:r w:rsidRPr="00E95012">
        <w:rPr>
          <w:lang w:val="kk-KZ"/>
        </w:rPr>
        <w:t xml:space="preserve"> сағат 00 минутта, Алматы қаласы, Орманов көшесі, 17 мекен-жайында қабылданады.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бекітілген міндетті әлеуметтік медициналық сақтандыру жүйесі бойынша медициналық көмек көрсету және тегін медициналық көмектің кепілді көлемі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 сатып алуды ұйымдастыру және өткізу талаптарына сай келетінін растайтын құжаттардан құралады.   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lastRenderedPageBreak/>
        <w:t>Баға ұсыныстары көрсетілген конверт «</w:t>
      </w:r>
      <w:r w:rsidR="00F377FF">
        <w:rPr>
          <w:lang w:val="kk-KZ"/>
        </w:rPr>
        <w:t>09</w:t>
      </w:r>
      <w:r w:rsidRPr="00E95012">
        <w:rPr>
          <w:lang w:val="kk-KZ"/>
        </w:rPr>
        <w:t xml:space="preserve">» </w:t>
      </w:r>
      <w:r w:rsidR="00F377FF">
        <w:rPr>
          <w:lang w:val="kk-KZ"/>
        </w:rPr>
        <w:t>сәуірдің</w:t>
      </w:r>
      <w:r w:rsidRPr="00E95012">
        <w:rPr>
          <w:lang w:val="kk-KZ"/>
        </w:rPr>
        <w:t xml:space="preserve"> 201</w:t>
      </w:r>
      <w:r w:rsidR="00F377FF">
        <w:rPr>
          <w:lang w:val="kk-KZ"/>
        </w:rPr>
        <w:t>8</w:t>
      </w:r>
      <w:r w:rsidRPr="00E95012">
        <w:rPr>
          <w:lang w:val="kk-KZ"/>
        </w:rPr>
        <w:t xml:space="preserve"> ж., сағат 1</w:t>
      </w:r>
      <w:r w:rsidR="00F377FF">
        <w:rPr>
          <w:lang w:val="kk-KZ"/>
        </w:rPr>
        <w:t>5</w:t>
      </w:r>
      <w:r w:rsidRPr="00E95012">
        <w:rPr>
          <w:lang w:val="kk-KZ"/>
        </w:rPr>
        <w:t>:00-де</w:t>
      </w:r>
      <w:r w:rsidR="00853EF9" w:rsidRPr="00E95012">
        <w:rPr>
          <w:lang w:val="kk-KZ"/>
        </w:rPr>
        <w:t xml:space="preserve">, Алматы қаласы, Орманов көшесі 17, </w:t>
      </w:r>
      <w:r w:rsidR="00F377FF">
        <w:rPr>
          <w:lang w:val="kk-KZ"/>
        </w:rPr>
        <w:t xml:space="preserve">акт залында </w:t>
      </w:r>
      <w:r w:rsidRPr="00E95012">
        <w:rPr>
          <w:lang w:val="kk-KZ"/>
        </w:rPr>
        <w:t xml:space="preserve">ашылады. </w:t>
      </w:r>
    </w:p>
    <w:p w:rsidR="00F377FF" w:rsidRPr="00F377FF" w:rsidRDefault="00F377FF" w:rsidP="00F377FF">
      <w:pPr>
        <w:pStyle w:val="HTML"/>
        <w:rPr>
          <w:rFonts w:ascii="Times New Roman" w:eastAsia="Times New Roman" w:hAnsi="Times New Roman" w:cs="Times New Roman"/>
          <w:color w:val="auto"/>
          <w:lang w:val="kk-KZ"/>
        </w:rPr>
      </w:pPr>
      <w:r>
        <w:rPr>
          <w:lang w:val="kk-KZ"/>
        </w:rPr>
        <w:t xml:space="preserve">     </w:t>
      </w:r>
      <w:r w:rsidRPr="00F377FF">
        <w:rPr>
          <w:rFonts w:ascii="Times New Roman" w:eastAsia="Times New Roman" w:hAnsi="Times New Roman" w:cs="Times New Roman"/>
          <w:color w:val="auto"/>
          <w:lang w:val="kk-KZ"/>
        </w:rPr>
        <w:t>Бірдей бағалық ұсыныстарды ұсынған жағдайда жеңімпаз бағалық ұсынысты ұсынған әлеуетті өнім беруші болып табылады. Бір әлеуетті жеткізуші болған жағдайда баға ұсынысы мен құжаттары осы Ереженің 113-тармағына сәйкес берілсе, тапсырыс беруші немесе сатып алуды ұйымдастырушы мұндай әлеуетті өнім берушіні сатып алудың жеңімпазы деп тану туралы шешім қабылдайды.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Баға ұсыныстары болмаған кезде баға ұсыныстарын сұрату тәсілімен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Егер жеңімпаз біліктілік талаптарына сай болмаса, баға ұсыныстары әдісімен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kk-KZ" w:eastAsia="ru-RU"/>
        </w:rPr>
      </w:pPr>
    </w:p>
    <w:p w:rsidR="00F377FF" w:rsidRPr="00F377FF" w:rsidRDefault="00F377FF" w:rsidP="00F377FF">
      <w:pPr>
        <w:pStyle w:val="HTML"/>
        <w:rPr>
          <w:rFonts w:eastAsia="Times New Roman"/>
          <w:color w:val="auto"/>
          <w:sz w:val="20"/>
          <w:szCs w:val="20"/>
          <w:lang w:val="kk-KZ"/>
        </w:rPr>
      </w:pPr>
    </w:p>
    <w:p w:rsidR="003079E2" w:rsidRPr="00E95012" w:rsidRDefault="00F377FF" w:rsidP="00F377FF">
      <w:pPr>
        <w:contextualSpacing/>
        <w:jc w:val="both"/>
        <w:rPr>
          <w:lang w:val="kk-KZ"/>
        </w:rPr>
      </w:pPr>
      <w:r>
        <w:rPr>
          <w:lang w:val="kk-KZ"/>
        </w:rPr>
        <w:t>   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 xml:space="preserve">Әлеуетті өнім берушінің бағағалр кестесі  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(әлеуетті өнім берушінің атауы, әрбір лотқа жеке толтырылады)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E95012">
              <w:rPr>
                <w:rFonts w:eastAsia="Times New Roman"/>
                <w:color w:val="000000"/>
                <w:lang w:eastAsia="ru-RU"/>
              </w:rPr>
              <w:t>_________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ИНКОТЕРМС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0__________________ талаптарына сай.</w:t>
            </w:r>
          </w:p>
          <w:p w:rsidR="003079E2" w:rsidRPr="00E95012" w:rsidRDefault="003079E2" w:rsidP="00511358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E9501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М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E95012">
              <w:rPr>
                <w:rFonts w:eastAsia="Times New Roman"/>
                <w:color w:val="000000"/>
                <w:lang w:eastAsia="ru-RU"/>
              </w:rPr>
              <w:t>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0______________талаптарына сай.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(межел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E95012">
              <w:rPr>
                <w:rFonts w:eastAsia="Times New Roman"/>
                <w:color w:val="000000"/>
                <w:lang w:eastAsia="ru-RU"/>
              </w:rPr>
              <w:t>пункт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 басқа шығыстарды да көрсетуге құқылы, оның ішінде: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Егер ұсынған жағдайда, жеңілдік көлемі: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9.1. </w:t>
            </w:r>
          </w:p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9.2.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 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E95012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E95012" w:rsidRDefault="003079E2" w:rsidP="003079E2">
      <w:pPr>
        <w:ind w:firstLine="2127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eastAsia="ru-RU"/>
        </w:rPr>
        <w:t>                       (</w:t>
      </w:r>
      <w:r w:rsidRPr="00E95012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lastRenderedPageBreak/>
        <w:t>(аудару керек):_______________________________________________), бұл ретте бағалық жеңілдік ұсына отырып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E95012" w:rsidRDefault="003079E2" w:rsidP="003079E2">
      <w:pPr>
        <w:ind w:firstLine="368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(Қызметі, аты-жөні)                                   (Қолы 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М.О.</w:t>
      </w:r>
    </w:p>
    <w:p w:rsidR="00B541BC" w:rsidRPr="00E95012" w:rsidRDefault="00B541BC" w:rsidP="003079E2">
      <w:pPr>
        <w:ind w:firstLine="426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3079E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 </w:t>
      </w:r>
    </w:p>
    <w:p w:rsidR="00F377FF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F377FF" w:rsidRPr="00E95012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F377FF" w:rsidRDefault="00F377FF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  <w:r w:rsidRPr="00F377FF">
        <w:rPr>
          <w:rFonts w:eastAsia="Times New Roman"/>
          <w:b/>
          <w:color w:val="000000"/>
          <w:lang w:val="kk-KZ" w:eastAsia="ru-RU"/>
        </w:rPr>
        <w:t>Директор                                  С.Сауранбаева</w:t>
      </w:r>
    </w:p>
    <w:p w:rsidR="003079E2" w:rsidRPr="00F377FF" w:rsidRDefault="003079E2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8F0D18">
      <w:pPr>
        <w:rPr>
          <w:b/>
          <w:lang w:val="kk-KZ"/>
        </w:rPr>
      </w:pPr>
    </w:p>
    <w:sectPr w:rsidR="003079E2" w:rsidRPr="003079E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93" w:rsidRDefault="00691B93" w:rsidP="00A8358D">
      <w:r>
        <w:separator/>
      </w:r>
    </w:p>
  </w:endnote>
  <w:endnote w:type="continuationSeparator" w:id="1">
    <w:p w:rsidR="00691B93" w:rsidRDefault="00691B93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93" w:rsidRDefault="00691B93" w:rsidP="00A8358D">
      <w:r>
        <w:separator/>
      </w:r>
    </w:p>
  </w:footnote>
  <w:footnote w:type="continuationSeparator" w:id="1">
    <w:p w:rsidR="00691B93" w:rsidRDefault="00691B93" w:rsidP="00A83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43FC0"/>
    <w:rsid w:val="00050E35"/>
    <w:rsid w:val="00051E1E"/>
    <w:rsid w:val="00071277"/>
    <w:rsid w:val="000A3060"/>
    <w:rsid w:val="000C4018"/>
    <w:rsid w:val="0012091C"/>
    <w:rsid w:val="00121BB2"/>
    <w:rsid w:val="00143632"/>
    <w:rsid w:val="00157E09"/>
    <w:rsid w:val="0016441C"/>
    <w:rsid w:val="00173896"/>
    <w:rsid w:val="001D315D"/>
    <w:rsid w:val="001F0A6A"/>
    <w:rsid w:val="00235AAB"/>
    <w:rsid w:val="0023705E"/>
    <w:rsid w:val="00243CC2"/>
    <w:rsid w:val="00256613"/>
    <w:rsid w:val="00282FFA"/>
    <w:rsid w:val="002B2A71"/>
    <w:rsid w:val="002B7672"/>
    <w:rsid w:val="002C4020"/>
    <w:rsid w:val="002C5580"/>
    <w:rsid w:val="003055D5"/>
    <w:rsid w:val="0030792F"/>
    <w:rsid w:val="003079E2"/>
    <w:rsid w:val="00311672"/>
    <w:rsid w:val="00313CCC"/>
    <w:rsid w:val="00315A84"/>
    <w:rsid w:val="00356EF4"/>
    <w:rsid w:val="00372616"/>
    <w:rsid w:val="003C6F73"/>
    <w:rsid w:val="003D5ABB"/>
    <w:rsid w:val="003E1FA4"/>
    <w:rsid w:val="003E224D"/>
    <w:rsid w:val="00410408"/>
    <w:rsid w:val="004160CF"/>
    <w:rsid w:val="00442606"/>
    <w:rsid w:val="00486707"/>
    <w:rsid w:val="004A35EF"/>
    <w:rsid w:val="004C559F"/>
    <w:rsid w:val="00511358"/>
    <w:rsid w:val="00513403"/>
    <w:rsid w:val="00562B6B"/>
    <w:rsid w:val="005851DF"/>
    <w:rsid w:val="005878DC"/>
    <w:rsid w:val="005939E4"/>
    <w:rsid w:val="005C3FEA"/>
    <w:rsid w:val="005D5EC9"/>
    <w:rsid w:val="005F0701"/>
    <w:rsid w:val="006468FB"/>
    <w:rsid w:val="00672188"/>
    <w:rsid w:val="00691B93"/>
    <w:rsid w:val="006A5773"/>
    <w:rsid w:val="006C730B"/>
    <w:rsid w:val="00741207"/>
    <w:rsid w:val="00764DBD"/>
    <w:rsid w:val="00777B47"/>
    <w:rsid w:val="007815A0"/>
    <w:rsid w:val="00781CE1"/>
    <w:rsid w:val="007E0291"/>
    <w:rsid w:val="00803E5F"/>
    <w:rsid w:val="00823480"/>
    <w:rsid w:val="00824B4E"/>
    <w:rsid w:val="0082598E"/>
    <w:rsid w:val="0083394E"/>
    <w:rsid w:val="00835345"/>
    <w:rsid w:val="00853EF9"/>
    <w:rsid w:val="00861A8A"/>
    <w:rsid w:val="008B3456"/>
    <w:rsid w:val="008C3CDC"/>
    <w:rsid w:val="008D3F76"/>
    <w:rsid w:val="008E1D0B"/>
    <w:rsid w:val="008F0D18"/>
    <w:rsid w:val="00903086"/>
    <w:rsid w:val="009161D1"/>
    <w:rsid w:val="00950A52"/>
    <w:rsid w:val="00980500"/>
    <w:rsid w:val="0098163E"/>
    <w:rsid w:val="009B769D"/>
    <w:rsid w:val="009C439C"/>
    <w:rsid w:val="009D6EAA"/>
    <w:rsid w:val="009E4E41"/>
    <w:rsid w:val="009E6C14"/>
    <w:rsid w:val="00A45426"/>
    <w:rsid w:val="00A46378"/>
    <w:rsid w:val="00A8358D"/>
    <w:rsid w:val="00AB173C"/>
    <w:rsid w:val="00AD41D8"/>
    <w:rsid w:val="00B02005"/>
    <w:rsid w:val="00B1419D"/>
    <w:rsid w:val="00B3069D"/>
    <w:rsid w:val="00B40EAA"/>
    <w:rsid w:val="00B541BC"/>
    <w:rsid w:val="00B62D58"/>
    <w:rsid w:val="00B73CB0"/>
    <w:rsid w:val="00B7429A"/>
    <w:rsid w:val="00B74819"/>
    <w:rsid w:val="00B81583"/>
    <w:rsid w:val="00B9333C"/>
    <w:rsid w:val="00BA010F"/>
    <w:rsid w:val="00BA6D6A"/>
    <w:rsid w:val="00BB4B1E"/>
    <w:rsid w:val="00C429CA"/>
    <w:rsid w:val="00C547A7"/>
    <w:rsid w:val="00C75F85"/>
    <w:rsid w:val="00C9113A"/>
    <w:rsid w:val="00CB03E7"/>
    <w:rsid w:val="00CC3F82"/>
    <w:rsid w:val="00CE4A33"/>
    <w:rsid w:val="00CF74D4"/>
    <w:rsid w:val="00D02C8D"/>
    <w:rsid w:val="00D24C56"/>
    <w:rsid w:val="00D30A7D"/>
    <w:rsid w:val="00D76AF9"/>
    <w:rsid w:val="00DA4C5D"/>
    <w:rsid w:val="00DD03B1"/>
    <w:rsid w:val="00DD3AB5"/>
    <w:rsid w:val="00DF4E41"/>
    <w:rsid w:val="00E02E64"/>
    <w:rsid w:val="00E07E22"/>
    <w:rsid w:val="00E406CA"/>
    <w:rsid w:val="00E57A2D"/>
    <w:rsid w:val="00E62803"/>
    <w:rsid w:val="00E95012"/>
    <w:rsid w:val="00EB0A27"/>
    <w:rsid w:val="00EB7750"/>
    <w:rsid w:val="00EC0312"/>
    <w:rsid w:val="00EF126F"/>
    <w:rsid w:val="00F0034C"/>
    <w:rsid w:val="00F048C4"/>
    <w:rsid w:val="00F13BCE"/>
    <w:rsid w:val="00F25993"/>
    <w:rsid w:val="00F35381"/>
    <w:rsid w:val="00F377FF"/>
    <w:rsid w:val="00F72597"/>
    <w:rsid w:val="00F94997"/>
    <w:rsid w:val="00FB51E2"/>
    <w:rsid w:val="00FD1670"/>
    <w:rsid w:val="00FD660E"/>
    <w:rsid w:val="00FE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4">
    <w:name w:val="Table Grid"/>
    <w:basedOn w:val="a1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83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358D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rsid w:val="00A83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358D"/>
    <w:rPr>
      <w:rFonts w:eastAsia="SimSun"/>
      <w:sz w:val="24"/>
      <w:szCs w:val="24"/>
      <w:lang w:eastAsia="zh-CN"/>
    </w:rPr>
  </w:style>
  <w:style w:type="character" w:styleId="a9">
    <w:name w:val="Hyperlink"/>
    <w:basedOn w:val="a0"/>
    <w:semiHidden/>
    <w:unhideWhenUsed/>
    <w:rsid w:val="005D5EC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Strong"/>
    <w:basedOn w:val="a0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12813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4</cp:revision>
  <cp:lastPrinted>2017-03-17T09:49:00Z</cp:lastPrinted>
  <dcterms:created xsi:type="dcterms:W3CDTF">2017-07-05T08:03:00Z</dcterms:created>
  <dcterms:modified xsi:type="dcterms:W3CDTF">2018-04-03T09:24:00Z</dcterms:modified>
</cp:coreProperties>
</file>