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F" w:rsidRPr="00191E9B" w:rsidRDefault="0066330C" w:rsidP="009D252B">
      <w:pPr>
        <w:pStyle w:val="ab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 xml:space="preserve">Протокол итогов </w:t>
      </w:r>
      <w:r w:rsidR="0014033B" w:rsidRPr="00191E9B">
        <w:rPr>
          <w:rFonts w:ascii="Times New Roman" w:hAnsi="Times New Roman" w:cs="Times New Roman"/>
          <w:b/>
          <w:bCs/>
          <w:sz w:val="23"/>
          <w:szCs w:val="23"/>
        </w:rPr>
        <w:t xml:space="preserve">закупа </w:t>
      </w:r>
      <w:r w:rsidR="00725199" w:rsidRPr="00191E9B">
        <w:rPr>
          <w:rFonts w:ascii="Times New Roman" w:hAnsi="Times New Roman" w:cs="Times New Roman"/>
          <w:b/>
          <w:sz w:val="23"/>
          <w:szCs w:val="23"/>
        </w:rPr>
        <w:t>«</w:t>
      </w:r>
      <w:r w:rsidR="0075126C" w:rsidRPr="00191E9B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Шприцов одноразовых 3-х компонентный</w:t>
      </w:r>
      <w:r w:rsidR="0075126C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, обьемом 5 мл</w:t>
      </w:r>
      <w:r w:rsidR="0075126C" w:rsidRPr="00191E9B">
        <w:rPr>
          <w:rFonts w:ascii="Times New Roman" w:hAnsi="Times New Roman" w:cs="Times New Roman"/>
          <w:b/>
          <w:sz w:val="23"/>
          <w:szCs w:val="23"/>
        </w:rPr>
        <w:t>»</w:t>
      </w:r>
    </w:p>
    <w:p w:rsidR="0014033B" w:rsidRPr="00191E9B" w:rsidRDefault="0014033B" w:rsidP="004A56D7">
      <w:pPr>
        <w:pStyle w:val="ab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способом запроса ценовых предложений</w:t>
      </w:r>
    </w:p>
    <w:p w:rsidR="009D252B" w:rsidRPr="00191E9B" w:rsidRDefault="009D252B" w:rsidP="00206743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635FA5" w:rsidRPr="00191E9B" w:rsidRDefault="00002E7C" w:rsidP="00206743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г.Алматы                                                                         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 xml:space="preserve">                                               </w:t>
      </w:r>
      <w:r w:rsidRPr="00191E9B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6330C" w:rsidRPr="00191E9B">
        <w:rPr>
          <w:rFonts w:ascii="Times New Roman" w:hAnsi="Times New Roman" w:cs="Times New Roman"/>
          <w:sz w:val="23"/>
          <w:szCs w:val="23"/>
        </w:rPr>
        <w:t>«</w:t>
      </w:r>
      <w:r w:rsidR="0075126C" w:rsidRPr="00191E9B">
        <w:rPr>
          <w:rFonts w:ascii="Times New Roman" w:hAnsi="Times New Roman" w:cs="Times New Roman"/>
          <w:sz w:val="23"/>
          <w:szCs w:val="23"/>
        </w:rPr>
        <w:t>16</w:t>
      </w:r>
      <w:r w:rsidR="0066330C" w:rsidRPr="00191E9B">
        <w:rPr>
          <w:rFonts w:ascii="Times New Roman" w:hAnsi="Times New Roman" w:cs="Times New Roman"/>
          <w:sz w:val="23"/>
          <w:szCs w:val="23"/>
        </w:rPr>
        <w:t>»</w:t>
      </w:r>
      <w:r w:rsidR="00AB26D2" w:rsidRPr="00191E9B">
        <w:rPr>
          <w:rFonts w:ascii="Times New Roman" w:hAnsi="Times New Roman" w:cs="Times New Roman"/>
          <w:sz w:val="23"/>
          <w:szCs w:val="23"/>
        </w:rPr>
        <w:t xml:space="preserve"> </w:t>
      </w:r>
      <w:r w:rsidR="0075126C" w:rsidRPr="00191E9B">
        <w:rPr>
          <w:rFonts w:ascii="Times New Roman" w:hAnsi="Times New Roman" w:cs="Times New Roman"/>
          <w:sz w:val="23"/>
          <w:szCs w:val="23"/>
        </w:rPr>
        <w:t>но</w:t>
      </w:r>
      <w:r w:rsidR="001B0D92" w:rsidRPr="00191E9B">
        <w:rPr>
          <w:rFonts w:ascii="Times New Roman" w:hAnsi="Times New Roman" w:cs="Times New Roman"/>
          <w:sz w:val="23"/>
          <w:szCs w:val="23"/>
        </w:rPr>
        <w:t>ябр</w:t>
      </w:r>
      <w:r w:rsidR="0066330C" w:rsidRPr="00191E9B">
        <w:rPr>
          <w:rFonts w:ascii="Times New Roman" w:hAnsi="Times New Roman" w:cs="Times New Roman"/>
          <w:sz w:val="23"/>
          <w:szCs w:val="23"/>
        </w:rPr>
        <w:t>я</w:t>
      </w:r>
      <w:r w:rsidR="00635FA5" w:rsidRPr="00191E9B">
        <w:rPr>
          <w:rFonts w:ascii="Times New Roman" w:hAnsi="Times New Roman" w:cs="Times New Roman"/>
          <w:sz w:val="23"/>
          <w:szCs w:val="23"/>
        </w:rPr>
        <w:t xml:space="preserve"> 2017 года</w:t>
      </w:r>
    </w:p>
    <w:p w:rsidR="009D252B" w:rsidRPr="00191E9B" w:rsidRDefault="009D252B" w:rsidP="009D252B">
      <w:pPr>
        <w:pStyle w:val="ab"/>
        <w:rPr>
          <w:rFonts w:ascii="Times New Roman" w:hAnsi="Times New Roman" w:cs="Times New Roman"/>
          <w:b/>
          <w:bCs/>
          <w:sz w:val="23"/>
          <w:szCs w:val="23"/>
        </w:rPr>
      </w:pPr>
    </w:p>
    <w:p w:rsidR="009D252B" w:rsidRPr="00191E9B" w:rsidRDefault="009D252B" w:rsidP="009D252B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Наименование заказчика:</w:t>
      </w:r>
      <w:r w:rsidRPr="00191E9B">
        <w:rPr>
          <w:rFonts w:ascii="Times New Roman" w:hAnsi="Times New Roman" w:cs="Times New Roman"/>
          <w:sz w:val="23"/>
          <w:szCs w:val="23"/>
        </w:rPr>
        <w:t xml:space="preserve"> </w:t>
      </w:r>
      <w:r w:rsidR="005612CC" w:rsidRPr="00191E9B">
        <w:rPr>
          <w:rFonts w:ascii="Times New Roman" w:hAnsi="Times New Roman" w:cs="Times New Roman"/>
          <w:sz w:val="23"/>
          <w:szCs w:val="23"/>
        </w:rPr>
        <w:t>КГКП</w:t>
      </w:r>
      <w:r w:rsidRPr="00191E9B">
        <w:rPr>
          <w:rFonts w:ascii="Times New Roman" w:hAnsi="Times New Roman" w:cs="Times New Roman"/>
          <w:sz w:val="23"/>
          <w:szCs w:val="23"/>
        </w:rPr>
        <w:t xml:space="preserve"> </w:t>
      </w:r>
      <w:r w:rsidR="005612CC" w:rsidRPr="00191E9B">
        <w:rPr>
          <w:rFonts w:ascii="Times New Roman" w:hAnsi="Times New Roman" w:cs="Times New Roman"/>
          <w:sz w:val="23"/>
          <w:szCs w:val="23"/>
        </w:rPr>
        <w:t>"Алматинский областной Центр по профилактике и борьбе со СПИД"</w:t>
      </w:r>
    </w:p>
    <w:p w:rsidR="004A56D7" w:rsidRPr="00191E9B" w:rsidRDefault="009D252B" w:rsidP="009D252B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Адрес заказчика:</w:t>
      </w:r>
      <w:r w:rsidRPr="00191E9B">
        <w:rPr>
          <w:rFonts w:ascii="Times New Roman" w:hAnsi="Times New Roman" w:cs="Times New Roman"/>
          <w:sz w:val="23"/>
          <w:szCs w:val="23"/>
        </w:rPr>
        <w:t xml:space="preserve"> г. Алматы, ул. Орманова, 17</w:t>
      </w:r>
    </w:p>
    <w:p w:rsidR="0066330C" w:rsidRPr="00191E9B" w:rsidRDefault="0066330C" w:rsidP="004A56D7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Дата начала приема заявок</w:t>
      </w:r>
      <w:r w:rsidR="00DF2CF1" w:rsidRPr="00191E9B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5612CC" w:rsidRPr="00191E9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5126C" w:rsidRPr="00191E9B">
        <w:rPr>
          <w:rFonts w:ascii="Times New Roman" w:hAnsi="Times New Roman" w:cs="Times New Roman"/>
          <w:bCs/>
          <w:sz w:val="23"/>
          <w:szCs w:val="23"/>
        </w:rPr>
        <w:t>10</w:t>
      </w:r>
      <w:r w:rsidR="0075126C" w:rsidRPr="00191E9B">
        <w:rPr>
          <w:rFonts w:ascii="Times New Roman" w:hAnsi="Times New Roman" w:cs="Times New Roman"/>
          <w:sz w:val="23"/>
          <w:szCs w:val="23"/>
        </w:rPr>
        <w:t>.11</w:t>
      </w:r>
      <w:r w:rsidRPr="00191E9B">
        <w:rPr>
          <w:rFonts w:ascii="Times New Roman" w:hAnsi="Times New Roman" w:cs="Times New Roman"/>
          <w:sz w:val="23"/>
          <w:szCs w:val="23"/>
        </w:rPr>
        <w:t>.2017 г.</w:t>
      </w:r>
    </w:p>
    <w:p w:rsidR="0066330C" w:rsidRPr="00191E9B" w:rsidRDefault="0066330C" w:rsidP="004A56D7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Дата окончания приема заявок</w:t>
      </w:r>
      <w:r w:rsidR="00DF2CF1" w:rsidRPr="00191E9B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AB26D2" w:rsidRPr="00191E9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D4AC9" w:rsidRPr="00191E9B">
        <w:rPr>
          <w:rFonts w:ascii="Times New Roman" w:hAnsi="Times New Roman" w:cs="Times New Roman"/>
          <w:sz w:val="23"/>
          <w:szCs w:val="23"/>
        </w:rPr>
        <w:t xml:space="preserve">до </w:t>
      </w:r>
      <w:r w:rsidR="005612CC" w:rsidRPr="00191E9B">
        <w:rPr>
          <w:rFonts w:ascii="Times New Roman" w:hAnsi="Times New Roman" w:cs="Times New Roman"/>
          <w:sz w:val="23"/>
          <w:szCs w:val="23"/>
        </w:rPr>
        <w:t xml:space="preserve">10:00 часов </w:t>
      </w:r>
      <w:r w:rsidR="0075126C" w:rsidRPr="00191E9B">
        <w:rPr>
          <w:rFonts w:ascii="Times New Roman" w:hAnsi="Times New Roman" w:cs="Times New Roman"/>
          <w:sz w:val="23"/>
          <w:szCs w:val="23"/>
        </w:rPr>
        <w:t>16</w:t>
      </w:r>
      <w:r w:rsidR="005D4AC9" w:rsidRPr="00191E9B">
        <w:rPr>
          <w:rFonts w:ascii="Times New Roman" w:hAnsi="Times New Roman" w:cs="Times New Roman"/>
          <w:sz w:val="23"/>
          <w:szCs w:val="23"/>
        </w:rPr>
        <w:t>.</w:t>
      </w:r>
      <w:r w:rsidR="0075126C" w:rsidRPr="00191E9B">
        <w:rPr>
          <w:rFonts w:ascii="Times New Roman" w:hAnsi="Times New Roman" w:cs="Times New Roman"/>
          <w:sz w:val="23"/>
          <w:szCs w:val="23"/>
        </w:rPr>
        <w:t>11</w:t>
      </w:r>
      <w:r w:rsidR="005D4AC9" w:rsidRPr="00191E9B">
        <w:rPr>
          <w:rFonts w:ascii="Times New Roman" w:hAnsi="Times New Roman" w:cs="Times New Roman"/>
          <w:sz w:val="23"/>
          <w:szCs w:val="23"/>
        </w:rPr>
        <w:t>.2017 г.</w:t>
      </w:r>
    </w:p>
    <w:p w:rsidR="004A56D7" w:rsidRPr="00191E9B" w:rsidRDefault="004A56D7" w:rsidP="004A56D7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b/>
          <w:bCs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t>Комиссия в составе: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Председатель комиссии: 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- </w:t>
      </w:r>
      <w:r w:rsidR="001B0D92" w:rsidRPr="00191E9B">
        <w:rPr>
          <w:rFonts w:ascii="Times New Roman" w:hAnsi="Times New Roman" w:cs="Times New Roman"/>
          <w:sz w:val="23"/>
          <w:szCs w:val="23"/>
        </w:rPr>
        <w:t>Сауранбаева С</w:t>
      </w:r>
      <w:r w:rsidRPr="00191E9B">
        <w:rPr>
          <w:rFonts w:ascii="Times New Roman" w:hAnsi="Times New Roman" w:cs="Times New Roman"/>
          <w:sz w:val="23"/>
          <w:szCs w:val="23"/>
        </w:rPr>
        <w:t>.</w:t>
      </w:r>
      <w:r w:rsidR="001B0D92" w:rsidRPr="00191E9B">
        <w:rPr>
          <w:rFonts w:ascii="Times New Roman" w:hAnsi="Times New Roman" w:cs="Times New Roman"/>
          <w:sz w:val="23"/>
          <w:szCs w:val="23"/>
        </w:rPr>
        <w:t>Е.</w:t>
      </w:r>
      <w:r w:rsidRPr="00191E9B">
        <w:rPr>
          <w:rFonts w:ascii="Times New Roman" w:hAnsi="Times New Roman" w:cs="Times New Roman"/>
          <w:sz w:val="23"/>
          <w:szCs w:val="23"/>
        </w:rPr>
        <w:t xml:space="preserve"> –директор.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Члены комиссии: 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  <w:lang w:val="kk-KZ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- </w:t>
      </w:r>
      <w:r w:rsidR="005612CC" w:rsidRPr="00191E9B">
        <w:rPr>
          <w:rFonts w:ascii="Times New Roman" w:hAnsi="Times New Roman" w:cs="Times New Roman"/>
          <w:sz w:val="23"/>
          <w:szCs w:val="23"/>
        </w:rPr>
        <w:t>Нурходжаева Ж.К</w:t>
      </w:r>
      <w:r w:rsidRPr="00191E9B">
        <w:rPr>
          <w:rFonts w:ascii="Times New Roman" w:hAnsi="Times New Roman" w:cs="Times New Roman"/>
          <w:sz w:val="23"/>
          <w:szCs w:val="23"/>
        </w:rPr>
        <w:t xml:space="preserve">. – </w:t>
      </w:r>
      <w:r w:rsidR="009172CE">
        <w:rPr>
          <w:rFonts w:ascii="Times New Roman" w:hAnsi="Times New Roman" w:cs="Times New Roman"/>
          <w:sz w:val="23"/>
          <w:szCs w:val="23"/>
        </w:rPr>
        <w:t xml:space="preserve"> </w:t>
      </w:r>
      <w:r w:rsidR="005612CC" w:rsidRPr="00191E9B">
        <w:rPr>
          <w:rFonts w:ascii="Times New Roman" w:hAnsi="Times New Roman" w:cs="Times New Roman"/>
          <w:sz w:val="23"/>
          <w:szCs w:val="23"/>
        </w:rPr>
        <w:t>зав. лабораторией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;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-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Абдукаримова С.А.</w:t>
      </w:r>
      <w:r w:rsidR="009172CE">
        <w:rPr>
          <w:rFonts w:ascii="Times New Roman" w:hAnsi="Times New Roman" w:cs="Times New Roman"/>
          <w:sz w:val="23"/>
          <w:szCs w:val="23"/>
        </w:rPr>
        <w:t xml:space="preserve"> –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зав. лечебно-профилактическим отделом</w:t>
      </w:r>
      <w:r w:rsidRPr="00191E9B">
        <w:rPr>
          <w:rFonts w:ascii="Times New Roman" w:hAnsi="Times New Roman" w:cs="Times New Roman"/>
          <w:sz w:val="23"/>
          <w:szCs w:val="23"/>
        </w:rPr>
        <w:t>;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Секретарь комиссии: 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-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Еркеев А</w:t>
      </w:r>
      <w:r w:rsidRPr="00191E9B">
        <w:rPr>
          <w:rFonts w:ascii="Times New Roman" w:hAnsi="Times New Roman" w:cs="Times New Roman"/>
          <w:sz w:val="23"/>
          <w:szCs w:val="23"/>
        </w:rPr>
        <w:t>.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Н.</w:t>
      </w:r>
      <w:r w:rsidRPr="00191E9B">
        <w:rPr>
          <w:rFonts w:ascii="Times New Roman" w:hAnsi="Times New Roman" w:cs="Times New Roman"/>
          <w:sz w:val="23"/>
          <w:szCs w:val="23"/>
        </w:rPr>
        <w:t xml:space="preserve"> –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экономист</w:t>
      </w:r>
      <w:r w:rsidRPr="00191E9B">
        <w:rPr>
          <w:rFonts w:ascii="Times New Roman" w:hAnsi="Times New Roman" w:cs="Times New Roman"/>
          <w:sz w:val="23"/>
          <w:szCs w:val="23"/>
        </w:rPr>
        <w:t>.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>(Экспертная комиссия не привлекалась).</w:t>
      </w:r>
    </w:p>
    <w:p w:rsidR="00F7655F" w:rsidRPr="00191E9B" w:rsidRDefault="00F7655F" w:rsidP="00F7655F">
      <w:pPr>
        <w:pStyle w:val="ab"/>
        <w:rPr>
          <w:rFonts w:ascii="Times New Roman" w:hAnsi="Times New Roman" w:cs="Times New Roman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="005612CC" w:rsidRPr="00191E9B">
        <w:rPr>
          <w:rFonts w:ascii="Times New Roman" w:hAnsi="Times New Roman" w:cs="Times New Roman"/>
          <w:sz w:val="23"/>
          <w:szCs w:val="23"/>
          <w:lang w:val="kk-KZ"/>
        </w:rPr>
        <w:t>наименованию</w:t>
      </w:r>
      <w:r w:rsidRPr="00191E9B">
        <w:rPr>
          <w:rFonts w:ascii="Times New Roman" w:hAnsi="Times New Roman" w:cs="Times New Roman"/>
          <w:sz w:val="23"/>
          <w:szCs w:val="23"/>
        </w:rPr>
        <w:t>.</w:t>
      </w:r>
    </w:p>
    <w:p w:rsidR="00F7655F" w:rsidRPr="00191E9B" w:rsidRDefault="00F7655F" w:rsidP="004A56D7">
      <w:pPr>
        <w:pStyle w:val="ab"/>
        <w:rPr>
          <w:rFonts w:ascii="Times New Roman" w:hAnsi="Times New Roman" w:cs="Times New Roman"/>
          <w:sz w:val="23"/>
          <w:szCs w:val="23"/>
        </w:rPr>
      </w:pPr>
    </w:p>
    <w:tbl>
      <w:tblPr>
        <w:tblW w:w="13765" w:type="dxa"/>
        <w:tblInd w:w="93" w:type="dxa"/>
        <w:tblLook w:val="00A0"/>
      </w:tblPr>
      <w:tblGrid>
        <w:gridCol w:w="560"/>
        <w:gridCol w:w="3991"/>
        <w:gridCol w:w="851"/>
        <w:gridCol w:w="1659"/>
        <w:gridCol w:w="2335"/>
        <w:gridCol w:w="1251"/>
        <w:gridCol w:w="3118"/>
      </w:tblGrid>
      <w:tr w:rsidR="005612CC" w:rsidRPr="00191E9B" w:rsidTr="001B0D92">
        <w:trPr>
          <w:trHeight w:val="2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Ед. изм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Цена за ед.</w:t>
            </w:r>
            <w:r w:rsidR="005D23A6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тенге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>Место поставки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Выделенная сумма (тенге)</w:t>
            </w:r>
          </w:p>
        </w:tc>
      </w:tr>
      <w:tr w:rsidR="0075126C" w:rsidRPr="00191E9B" w:rsidTr="001B0D92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sz w:val="23"/>
                <w:szCs w:val="23"/>
              </w:rPr>
              <w:t>Шприц одноразовый трехкомпонентный, стерильный предназначен для подкожных, внутримышечных и внутривенных инъекций, объемом 5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sz w:val="23"/>
                <w:szCs w:val="23"/>
              </w:rPr>
              <w:t>г. Алматы, ул. Орманова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sz w:val="23"/>
                <w:szCs w:val="23"/>
              </w:rPr>
              <w:t>156 000,00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26C" w:rsidRPr="00191E9B" w:rsidRDefault="0075126C" w:rsidP="0093642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3 432 000,00</w:t>
            </w:r>
          </w:p>
        </w:tc>
      </w:tr>
      <w:tr w:rsidR="005612CC" w:rsidRPr="00191E9B" w:rsidTr="001B0D92">
        <w:trPr>
          <w:trHeight w:val="4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191E9B" w:rsidRDefault="005612CC" w:rsidP="007835B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12CC" w:rsidRPr="00191E9B" w:rsidRDefault="005612CC" w:rsidP="007835B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2CC" w:rsidRPr="00191E9B" w:rsidRDefault="0075126C" w:rsidP="005D23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3 432 000,00</w:t>
            </w:r>
            <w:r w:rsidR="001B0D92"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D23A6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тенге</w:t>
            </w:r>
          </w:p>
        </w:tc>
      </w:tr>
    </w:tbl>
    <w:p w:rsidR="0075126C" w:rsidRPr="00191E9B" w:rsidRDefault="0075126C" w:rsidP="005D23A6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</w:pPr>
    </w:p>
    <w:p w:rsidR="005D23A6" w:rsidRPr="00191E9B" w:rsidRDefault="005D23A6" w:rsidP="005D23A6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color w:val="000000"/>
          <w:sz w:val="23"/>
          <w:szCs w:val="23"/>
          <w:lang w:val="kk-KZ"/>
        </w:rPr>
        <w:lastRenderedPageBreak/>
        <w:t xml:space="preserve">                                                                      </w:t>
      </w:r>
      <w:r w:rsidRPr="00191E9B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Техническая спецификация:</w:t>
      </w:r>
    </w:p>
    <w:p w:rsidR="005D23A6" w:rsidRPr="00191E9B" w:rsidRDefault="0075126C" w:rsidP="005D23A6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91E9B">
        <w:rPr>
          <w:rFonts w:ascii="Times New Roman" w:hAnsi="Times New Roman" w:cs="Times New Roman"/>
          <w:b/>
          <w:color w:val="000000"/>
          <w:sz w:val="23"/>
          <w:szCs w:val="23"/>
          <w:lang w:val="kk-KZ"/>
        </w:rPr>
        <w:t>Шприцов одноразовых 3-х компонентный</w:t>
      </w:r>
      <w:r w:rsidRPr="00191E9B">
        <w:rPr>
          <w:rFonts w:ascii="Times New Roman" w:hAnsi="Times New Roman" w:cs="Times New Roman"/>
          <w:b/>
          <w:color w:val="000000"/>
          <w:sz w:val="23"/>
          <w:szCs w:val="23"/>
        </w:rPr>
        <w:t>, обьемом 5 мл</w:t>
      </w:r>
    </w:p>
    <w:tbl>
      <w:tblPr>
        <w:tblStyle w:val="ac"/>
        <w:tblW w:w="0" w:type="auto"/>
        <w:tblLook w:val="04A0"/>
      </w:tblPr>
      <w:tblGrid>
        <w:gridCol w:w="15614"/>
      </w:tblGrid>
      <w:tr w:rsidR="0075126C" w:rsidRPr="00191E9B" w:rsidTr="0075126C">
        <w:tc>
          <w:tcPr>
            <w:tcW w:w="15614" w:type="dxa"/>
          </w:tcPr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ab/>
              <w:t>Шприц одноразовый трехкомпонентный, стерильный предназначен для подкожных, внутримышечных и внутривенных инъекций, объемом 5 мл.</w:t>
            </w:r>
          </w:p>
          <w:p w:rsidR="0075126C" w:rsidRPr="00191E9B" w:rsidRDefault="0075126C" w:rsidP="0075126C">
            <w:pPr>
              <w:rPr>
                <w:b/>
                <w:sz w:val="23"/>
                <w:szCs w:val="23"/>
              </w:rPr>
            </w:pPr>
            <w:r w:rsidRPr="00191E9B">
              <w:rPr>
                <w:b/>
                <w:sz w:val="23"/>
                <w:szCs w:val="23"/>
              </w:rPr>
              <w:t xml:space="preserve">Свойства </w:t>
            </w:r>
          </w:p>
          <w:p w:rsid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      </w:r>
            <w:r w:rsidRPr="00191E9B">
              <w:rPr>
                <w:sz w:val="23"/>
                <w:szCs w:val="23"/>
              </w:rPr>
              <w:br/>
              <w:t>2. Наличие стопорного кольца снижает риск случайной утечки лекарства.</w:t>
            </w:r>
            <w:r w:rsidRPr="00191E9B">
              <w:rPr>
                <w:sz w:val="23"/>
                <w:szCs w:val="23"/>
              </w:rPr>
              <w:br/>
              <w:t>3. Специальная силиконовая смазка обеспечивает более плавное и равномерное движение поршня.</w:t>
            </w:r>
            <w:r w:rsidRPr="00191E9B">
              <w:rPr>
                <w:sz w:val="23"/>
                <w:szCs w:val="23"/>
              </w:rPr>
              <w:br/>
              <w:t xml:space="preserve">4. Наконечник Луер - игла надевается на шприц 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5. Приложенная инъекционная  игла: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- втулка иглы и защитный колпачок: полипропилен;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- игла: специальная нержавеющая сталь с высоким содержанием хрома и никеля;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- крепление иглы к втулке: эпоксидная смола;</w:t>
            </w:r>
          </w:p>
          <w:p w:rsidR="0075126C" w:rsidRPr="00191E9B" w:rsidRDefault="0075126C" w:rsidP="0075126C">
            <w:pPr>
              <w:rPr>
                <w:sz w:val="23"/>
                <w:szCs w:val="23"/>
                <w:lang w:val="kk-KZ"/>
              </w:rPr>
            </w:pPr>
            <w:r w:rsidRPr="00191E9B">
              <w:rPr>
                <w:sz w:val="23"/>
                <w:szCs w:val="23"/>
              </w:rPr>
              <w:t>-  размеры иглы:  22G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-  внешний диаметр иглы:  не менее 0,7 мм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- длина иглы: не менее  40 мм.</w:t>
            </w:r>
          </w:p>
          <w:p w:rsidR="0075126C" w:rsidRPr="00191E9B" w:rsidRDefault="0075126C" w:rsidP="0075126C">
            <w:pPr>
              <w:rPr>
                <w:b/>
                <w:sz w:val="23"/>
                <w:szCs w:val="23"/>
              </w:rPr>
            </w:pPr>
            <w:r w:rsidRPr="00191E9B">
              <w:rPr>
                <w:b/>
                <w:sz w:val="23"/>
                <w:szCs w:val="23"/>
              </w:rPr>
              <w:t>Материал изготовления: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цилиндр, поршень: полипропилен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уплотнитель: медицинская резина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смазка: силиконовое масло</w:t>
            </w:r>
          </w:p>
          <w:p w:rsidR="0075126C" w:rsidRPr="00191E9B" w:rsidRDefault="0075126C" w:rsidP="0075126C">
            <w:pPr>
              <w:rPr>
                <w:b/>
                <w:sz w:val="23"/>
                <w:szCs w:val="23"/>
              </w:rPr>
            </w:pPr>
            <w:r w:rsidRPr="00191E9B">
              <w:rPr>
                <w:b/>
                <w:sz w:val="23"/>
                <w:szCs w:val="23"/>
              </w:rPr>
              <w:t>Характеристики:</w:t>
            </w:r>
          </w:p>
          <w:p w:rsidR="0075126C" w:rsidRPr="00191E9B" w:rsidRDefault="0075126C" w:rsidP="0075126C">
            <w:pPr>
              <w:rPr>
                <w:b/>
                <w:sz w:val="23"/>
                <w:szCs w:val="23"/>
                <w:u w:val="single"/>
              </w:rPr>
            </w:pPr>
            <w:r w:rsidRPr="00191E9B">
              <w:rPr>
                <w:sz w:val="23"/>
                <w:szCs w:val="23"/>
              </w:rPr>
              <w:t xml:space="preserve">качество соответствует стандарту:  ISO 13485 </w:t>
            </w:r>
            <w:r w:rsidRPr="00191E9B">
              <w:rPr>
                <w:b/>
                <w:sz w:val="23"/>
                <w:szCs w:val="23"/>
                <w:u w:val="single"/>
              </w:rPr>
              <w:t>(обязательно приложить подтверждающий документ-сертификат!)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стерилизация: оксидом этилена.</w:t>
            </w:r>
          </w:p>
          <w:p w:rsidR="0075126C" w:rsidRPr="00191E9B" w:rsidRDefault="0075126C" w:rsidP="0075126C">
            <w:pPr>
              <w:rPr>
                <w:b/>
                <w:sz w:val="23"/>
                <w:szCs w:val="23"/>
                <w:u w:val="single"/>
              </w:rPr>
            </w:pPr>
            <w:r w:rsidRPr="00191E9B">
              <w:rPr>
                <w:b/>
                <w:sz w:val="23"/>
                <w:szCs w:val="23"/>
                <w:u w:val="single"/>
              </w:rPr>
              <w:t>срок годности: не менее 5 лет. 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упаковка: индивидуальная блистерная.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количество в упаковке/коробке: 100 штук/2400 штук.</w:t>
            </w:r>
          </w:p>
          <w:p w:rsidR="0075126C" w:rsidRPr="00191E9B" w:rsidRDefault="0075126C" w:rsidP="0075126C">
            <w:pPr>
              <w:rPr>
                <w:sz w:val="23"/>
                <w:szCs w:val="23"/>
              </w:rPr>
            </w:pPr>
            <w:r w:rsidRPr="00191E9B">
              <w:rPr>
                <w:sz w:val="23"/>
                <w:szCs w:val="23"/>
              </w:rPr>
              <w:t>габариты коробки (см):  61,5 х 48,5 х 38</w:t>
            </w:r>
          </w:p>
          <w:p w:rsidR="0075126C" w:rsidRPr="00191E9B" w:rsidRDefault="0075126C" w:rsidP="0075126C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pacing w:val="2"/>
                <w:sz w:val="23"/>
                <w:szCs w:val="23"/>
                <w:lang w:val="kk-KZ"/>
              </w:rPr>
            </w:pPr>
            <w:r w:rsidRPr="00191E9B">
              <w:rPr>
                <w:sz w:val="23"/>
                <w:szCs w:val="23"/>
              </w:rPr>
              <w:t>вес брутто: не более 17 кг</w:t>
            </w:r>
          </w:p>
        </w:tc>
      </w:tr>
    </w:tbl>
    <w:p w:rsidR="00144B59" w:rsidRPr="00191E9B" w:rsidRDefault="00144B59" w:rsidP="005D23A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3"/>
          <w:szCs w:val="23"/>
          <w:lang w:val="kk-KZ"/>
        </w:rPr>
      </w:pPr>
    </w:p>
    <w:p w:rsidR="0066330C" w:rsidRPr="00191E9B" w:rsidRDefault="0066330C" w:rsidP="004A56D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  <w:sz w:val="23"/>
          <w:szCs w:val="23"/>
        </w:rPr>
      </w:pPr>
      <w:r w:rsidRPr="00191E9B">
        <w:rPr>
          <w:b/>
          <w:spacing w:val="2"/>
          <w:sz w:val="23"/>
          <w:szCs w:val="23"/>
          <w:lang w:val="kk-KZ"/>
        </w:rPr>
        <w:t>Ценовые предложения представленны следующими потенциальными поставщиками</w:t>
      </w:r>
      <w:r w:rsidRPr="00191E9B">
        <w:rPr>
          <w:b/>
          <w:spacing w:val="2"/>
          <w:sz w:val="23"/>
          <w:szCs w:val="23"/>
        </w:rPr>
        <w:t>:</w:t>
      </w:r>
    </w:p>
    <w:p w:rsidR="0066330C" w:rsidRPr="00191E9B" w:rsidRDefault="00D70369" w:rsidP="004A56D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3"/>
          <w:szCs w:val="23"/>
          <w:lang w:val="kk-KZ"/>
        </w:rPr>
      </w:pPr>
      <w:r w:rsidRPr="00191E9B">
        <w:rPr>
          <w:b/>
          <w:sz w:val="23"/>
          <w:szCs w:val="23"/>
        </w:rPr>
        <w:t xml:space="preserve">Товарищество с ограниченной ответственностью </w:t>
      </w:r>
      <w:r w:rsidR="0075126C" w:rsidRPr="00191E9B">
        <w:rPr>
          <w:b/>
          <w:color w:val="000000"/>
          <w:sz w:val="23"/>
          <w:szCs w:val="23"/>
        </w:rPr>
        <w:t>«</w:t>
      </w:r>
      <w:r w:rsidR="0075126C" w:rsidRPr="00191E9B">
        <w:rPr>
          <w:b/>
          <w:color w:val="000000"/>
          <w:sz w:val="23"/>
          <w:szCs w:val="23"/>
          <w:lang w:val="en-US"/>
        </w:rPr>
        <w:t>Kerimtrade</w:t>
      </w:r>
      <w:r w:rsidR="0075126C" w:rsidRPr="00191E9B">
        <w:rPr>
          <w:b/>
          <w:color w:val="000000"/>
          <w:sz w:val="23"/>
          <w:szCs w:val="23"/>
        </w:rPr>
        <w:t>»</w:t>
      </w:r>
      <w:r w:rsidR="0075126C" w:rsidRPr="00191E9B">
        <w:rPr>
          <w:b/>
          <w:color w:val="000000"/>
          <w:sz w:val="23"/>
          <w:szCs w:val="23"/>
          <w:lang w:val="kk-KZ"/>
        </w:rPr>
        <w:t xml:space="preserve"> </w:t>
      </w:r>
      <w:r w:rsidR="0075126C" w:rsidRPr="00191E9B">
        <w:rPr>
          <w:rStyle w:val="s0"/>
          <w:b/>
          <w:sz w:val="23"/>
          <w:szCs w:val="23"/>
        </w:rPr>
        <w:t>лот №</w:t>
      </w:r>
      <w:r w:rsidR="0075126C" w:rsidRPr="00191E9B">
        <w:rPr>
          <w:rStyle w:val="s0"/>
          <w:b/>
          <w:sz w:val="23"/>
          <w:szCs w:val="23"/>
          <w:lang w:val="kk-KZ"/>
        </w:rPr>
        <w:t>1</w:t>
      </w:r>
    </w:p>
    <w:p w:rsidR="00144B59" w:rsidRPr="00191E9B" w:rsidRDefault="00144B59" w:rsidP="00D7036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3"/>
          <w:szCs w:val="23"/>
          <w:lang w:val="kk-KZ"/>
        </w:rPr>
      </w:pPr>
    </w:p>
    <w:tbl>
      <w:tblPr>
        <w:tblW w:w="14189" w:type="dxa"/>
        <w:tblInd w:w="94" w:type="dxa"/>
        <w:tblLook w:val="04A0"/>
      </w:tblPr>
      <w:tblGrid>
        <w:gridCol w:w="458"/>
        <w:gridCol w:w="3525"/>
        <w:gridCol w:w="4111"/>
        <w:gridCol w:w="4125"/>
        <w:gridCol w:w="1970"/>
      </w:tblGrid>
      <w:tr w:rsidR="002C15EC" w:rsidRPr="00191E9B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4A56D7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Лот </w:t>
            </w:r>
            <w:r w:rsidR="002C15EC"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C15EC" w:rsidRPr="00191E9B" w:rsidTr="0075126C">
        <w:trPr>
          <w:trHeight w:val="36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лота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751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Шприцов одноразовых 3-х компонентный</w:t>
            </w: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обьемом 5 мл</w:t>
            </w:r>
          </w:p>
        </w:tc>
      </w:tr>
      <w:tr w:rsidR="002C15EC" w:rsidRPr="00191E9B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Запланированная цена за единицу, тенге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493A0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22,00</w:t>
            </w:r>
          </w:p>
        </w:tc>
      </w:tr>
      <w:tr w:rsidR="002C15EC" w:rsidRPr="00191E9B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Запланированная сумма, тенге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60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3 432 000,00</w:t>
            </w:r>
          </w:p>
        </w:tc>
      </w:tr>
      <w:tr w:rsidR="002C15EC" w:rsidRPr="00191E9B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 xml:space="preserve">Единица измерения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4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штук</w:t>
            </w:r>
          </w:p>
        </w:tc>
      </w:tr>
      <w:tr w:rsidR="002C15EC" w:rsidRPr="00191E9B" w:rsidTr="005D23A6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156 000</w:t>
            </w:r>
          </w:p>
        </w:tc>
      </w:tr>
      <w:tr w:rsidR="002C15EC" w:rsidRPr="00191E9B" w:rsidTr="005D23A6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15EC" w:rsidRPr="00191E9B" w:rsidTr="005D23A6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поставщика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Ценовое предложение за ед.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сумма предложения</w:t>
            </w:r>
          </w:p>
        </w:tc>
      </w:tr>
      <w:tr w:rsidR="002C15EC" w:rsidRPr="00191E9B" w:rsidTr="005D23A6">
        <w:trPr>
          <w:trHeight w:val="4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191E9B" w:rsidRDefault="00B1008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D70369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Товарищество с ограниченной ответственностью </w:t>
            </w:r>
            <w:r w:rsidR="0075126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="0075126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Kerimtrade</w:t>
            </w:r>
            <w:r w:rsidR="0075126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75126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2 808 00,00 </w:t>
            </w:r>
            <w:r w:rsidR="005D23A6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тенге</w:t>
            </w:r>
          </w:p>
        </w:tc>
      </w:tr>
      <w:tr w:rsidR="002C15EC" w:rsidRPr="00191E9B" w:rsidTr="00725199">
        <w:trPr>
          <w:trHeight w:val="416"/>
        </w:trPr>
        <w:tc>
          <w:tcPr>
            <w:tcW w:w="1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191E9B" w:rsidRDefault="004A6087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kk-KZ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По </w:t>
            </w:r>
            <w:r w:rsidR="00E1091C" w:rsidRPr="00191E9B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лоту № 1 </w:t>
            </w:r>
            <w:r w:rsidRPr="00191E9B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было подано</w:t>
            </w:r>
            <w:r w:rsidR="0085333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ценов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ое </w:t>
            </w:r>
            <w:r w:rsidR="0085333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предложени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е от  ТОО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Kerimtrade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» 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на </w:t>
            </w:r>
            <w:r w:rsidR="001700E0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общую 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сумму </w:t>
            </w:r>
            <w:r w:rsidR="00603A36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–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2 808 00,00 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тенге</w:t>
            </w:r>
            <w:r w:rsidR="0085333C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03A36" w:rsidRPr="00191E9B" w:rsidRDefault="00603A36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kk-KZ"/>
              </w:rPr>
            </w:pPr>
          </w:p>
          <w:p w:rsidR="00603A36" w:rsidRPr="00191E9B" w:rsidRDefault="00603A36" w:rsidP="00603A36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kk-KZ"/>
              </w:rPr>
            </w:pPr>
          </w:p>
          <w:p w:rsidR="00603A36" w:rsidRPr="00191E9B" w:rsidRDefault="00603A36" w:rsidP="00603A36">
            <w:pPr>
              <w:pStyle w:val="ab"/>
              <w:rPr>
                <w:rFonts w:ascii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:rsidR="00FC12EA" w:rsidRPr="00191E9B" w:rsidRDefault="00FC12EA" w:rsidP="00603A36">
            <w:pPr>
              <w:pStyle w:val="ab"/>
              <w:rPr>
                <w:rFonts w:ascii="Times New Roman" w:hAnsi="Times New Roman" w:cs="Times New Roman"/>
                <w:b/>
                <w:sz w:val="23"/>
                <w:szCs w:val="23"/>
                <w:lang w:val="kk-KZ" w:eastAsia="ru-RU"/>
              </w:rPr>
            </w:pPr>
          </w:p>
          <w:p w:rsidR="00FC12EA" w:rsidRPr="00191E9B" w:rsidRDefault="00FC12EA" w:rsidP="0072519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Товарищество с ограниченной ответственностью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Pharmgroup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  <w:r w:rsidR="00191E9B" w:rsidRPr="00191E9B">
              <w:rPr>
                <w:rStyle w:val="s0"/>
                <w:b/>
                <w:sz w:val="23"/>
                <w:szCs w:val="23"/>
              </w:rPr>
              <w:t xml:space="preserve"> лот</w:t>
            </w:r>
            <w:r w:rsidR="00191E9B" w:rsidRPr="00191E9B">
              <w:rPr>
                <w:rStyle w:val="s0"/>
                <w:b/>
                <w:sz w:val="23"/>
                <w:szCs w:val="23"/>
                <w:lang w:val="kk-KZ"/>
              </w:rPr>
              <w:t xml:space="preserve"> </w:t>
            </w:r>
            <w:r w:rsidR="00191E9B" w:rsidRPr="00191E9B">
              <w:rPr>
                <w:rStyle w:val="s0"/>
                <w:b/>
                <w:sz w:val="23"/>
                <w:szCs w:val="23"/>
              </w:rPr>
              <w:t>№</w:t>
            </w:r>
            <w:r w:rsidR="00191E9B" w:rsidRPr="00191E9B">
              <w:rPr>
                <w:rStyle w:val="s0"/>
                <w:b/>
                <w:sz w:val="23"/>
                <w:szCs w:val="23"/>
                <w:lang w:val="kk-KZ"/>
              </w:rPr>
              <w:t>1</w:t>
            </w:r>
          </w:p>
        </w:tc>
      </w:tr>
      <w:tr w:rsidR="002C15EC" w:rsidRPr="00191E9B" w:rsidTr="005D23A6">
        <w:trPr>
          <w:trHeight w:val="31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44B59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Лот </w:t>
            </w:r>
            <w:r w:rsidR="002C15EC"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603A36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</w:t>
            </w:r>
          </w:p>
        </w:tc>
      </w:tr>
      <w:tr w:rsidR="002C15EC" w:rsidRPr="00191E9B" w:rsidTr="005D23A6">
        <w:trPr>
          <w:trHeight w:val="579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лота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603A3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Шприцов одноразовых 3-х компонентный</w:t>
            </w: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обьемом 5 мл</w:t>
            </w:r>
          </w:p>
        </w:tc>
      </w:tr>
      <w:tr w:rsidR="002C15EC" w:rsidRPr="00191E9B" w:rsidTr="005D23A6">
        <w:trPr>
          <w:trHeight w:val="31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Запланированная цена за единицу, тенге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22,00</w:t>
            </w:r>
          </w:p>
        </w:tc>
      </w:tr>
      <w:tr w:rsidR="002C15EC" w:rsidRPr="00191E9B" w:rsidTr="005D23A6">
        <w:trPr>
          <w:trHeight w:val="31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Запланированная сумма, тенге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DC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3 432 000,00</w:t>
            </w:r>
          </w:p>
        </w:tc>
      </w:tr>
      <w:tr w:rsidR="002C15EC" w:rsidRPr="00191E9B" w:rsidTr="005D23A6">
        <w:trPr>
          <w:trHeight w:val="31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Единица измерения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штук</w:t>
            </w:r>
          </w:p>
        </w:tc>
      </w:tr>
      <w:tr w:rsidR="002C15EC" w:rsidRPr="00191E9B" w:rsidTr="005D23A6">
        <w:trPr>
          <w:trHeight w:val="315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E4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ru-RU"/>
              </w:rPr>
              <w:t>156 000</w:t>
            </w:r>
          </w:p>
        </w:tc>
      </w:tr>
      <w:tr w:rsidR="002C15EC" w:rsidRPr="00191E9B" w:rsidTr="005D23A6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15EC" w:rsidRPr="00191E9B" w:rsidTr="005D23A6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7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 поставщика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Ценовое предложение за ед.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2C15EC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сумма предложения</w:t>
            </w:r>
          </w:p>
        </w:tc>
      </w:tr>
      <w:tr w:rsidR="002C15EC" w:rsidRPr="00191E9B" w:rsidTr="005D23A6">
        <w:trPr>
          <w:trHeight w:val="4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EC" w:rsidRPr="00191E9B" w:rsidRDefault="00144B59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D70369" w:rsidP="0018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Товарищество с ограниченной ответственностью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Pharmgroup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  <w:r w:rsidR="00191E9B" w:rsidRPr="00191E9B">
              <w:rPr>
                <w:rStyle w:val="s0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FC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15,90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EC" w:rsidRPr="00191E9B" w:rsidRDefault="00191E9B" w:rsidP="004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kk-KZ" w:eastAsia="ru-RU"/>
              </w:rPr>
              <w:t>2 480 400,00</w:t>
            </w:r>
          </w:p>
        </w:tc>
      </w:tr>
      <w:tr w:rsidR="002C15EC" w:rsidRPr="00191E9B" w:rsidTr="005D23A6">
        <w:trPr>
          <w:trHeight w:val="720"/>
        </w:trPr>
        <w:tc>
          <w:tcPr>
            <w:tcW w:w="14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EC" w:rsidRPr="00191E9B" w:rsidRDefault="00183F6F" w:rsidP="0019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val="kk-KZ" w:eastAsia="ru-RU"/>
              </w:rPr>
            </w:pPr>
            <w:r w:rsidRPr="00191E9B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 лоту № 1  было подано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ценовое предложение от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kk-KZ"/>
              </w:rPr>
              <w:t xml:space="preserve"> ТОО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>Pharmgroup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  <w:r w:rsidR="00191E9B" w:rsidRPr="00191E9B">
              <w:rPr>
                <w:rStyle w:val="s0"/>
                <w:sz w:val="23"/>
                <w:szCs w:val="23"/>
              </w:rPr>
              <w:t xml:space="preserve"> 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на </w:t>
            </w:r>
            <w:r w:rsidR="00DC64D2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общую 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сумму – </w:t>
            </w:r>
            <w:r w:rsidR="00191E9B"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2 480 400</w:t>
            </w:r>
            <w:r w:rsidRPr="00191E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,00 тенге</w:t>
            </w:r>
          </w:p>
        </w:tc>
      </w:tr>
    </w:tbl>
    <w:p w:rsidR="00206743" w:rsidRPr="00191E9B" w:rsidRDefault="00183F6F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91E9B">
        <w:rPr>
          <w:rFonts w:ascii="Times New Roman" w:hAnsi="Times New Roman" w:cs="Times New Roman"/>
          <w:sz w:val="23"/>
          <w:szCs w:val="23"/>
        </w:rPr>
        <w:t xml:space="preserve">1. Определить победителем по лоту № </w:t>
      </w:r>
      <w:r w:rsidRPr="00191E9B">
        <w:rPr>
          <w:rFonts w:ascii="Times New Roman" w:hAnsi="Times New Roman" w:cs="Times New Roman"/>
          <w:sz w:val="23"/>
          <w:szCs w:val="23"/>
          <w:lang w:val="kk-KZ"/>
        </w:rPr>
        <w:t>1;</w:t>
      </w:r>
      <w:r w:rsidRPr="00191E9B">
        <w:rPr>
          <w:rFonts w:ascii="Times New Roman" w:hAnsi="Times New Roman" w:cs="Times New Roman"/>
          <w:sz w:val="23"/>
          <w:szCs w:val="23"/>
        </w:rPr>
        <w:t xml:space="preserve"> </w:t>
      </w:r>
      <w:r w:rsidRPr="00191E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kk-KZ"/>
        </w:rPr>
        <w:t xml:space="preserve">ТОО 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Pharmgroup</w:t>
      </w:r>
      <w:r w:rsidR="00725199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  <w:r w:rsidRPr="00191E9B">
        <w:rPr>
          <w:rFonts w:ascii="Times New Roman" w:hAnsi="Times New Roman" w:cs="Times New Roman"/>
          <w:sz w:val="23"/>
          <w:szCs w:val="23"/>
        </w:rPr>
        <w:t xml:space="preserve">, потенциальным поставщиком, </w:t>
      </w:r>
      <w:r w:rsidRPr="00191E9B">
        <w:rPr>
          <w:rFonts w:ascii="Times New Roman" w:hAnsi="Times New Roman" w:cs="Times New Roman"/>
          <w:sz w:val="23"/>
          <w:szCs w:val="23"/>
          <w:lang w:val="kk-KZ"/>
        </w:rPr>
        <w:t xml:space="preserve">а также признать потенциальным поставщиком </w:t>
      </w:r>
      <w:r w:rsidRPr="00191E9B">
        <w:rPr>
          <w:rFonts w:ascii="Times New Roman" w:hAnsi="Times New Roman" w:cs="Times New Roman"/>
          <w:sz w:val="23"/>
          <w:szCs w:val="23"/>
        </w:rPr>
        <w:t>занявшим второе</w:t>
      </w:r>
      <w:r w:rsidRPr="00191E9B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Pr="00191E9B">
        <w:rPr>
          <w:rFonts w:ascii="Times New Roman" w:hAnsi="Times New Roman" w:cs="Times New Roman"/>
          <w:sz w:val="23"/>
          <w:szCs w:val="23"/>
        </w:rPr>
        <w:t xml:space="preserve">место </w:t>
      </w:r>
      <w:r w:rsidRPr="00191E9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ТОО 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Kerimtrade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»:</w:t>
      </w:r>
    </w:p>
    <w:p w:rsidR="00191E9B" w:rsidRPr="00191E9B" w:rsidRDefault="00191E9B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91E9B" w:rsidRDefault="00191E9B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91E9B" w:rsidRDefault="00191E9B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91E9B" w:rsidRDefault="00191E9B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91E9B" w:rsidRPr="00191E9B" w:rsidRDefault="00191E9B" w:rsidP="00183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83F6F" w:rsidRPr="00191E9B" w:rsidRDefault="00183F6F" w:rsidP="00183F6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pacing w:val="2"/>
          <w:sz w:val="23"/>
          <w:szCs w:val="23"/>
          <w:lang w:val="kk-KZ" w:eastAsia="en-US"/>
        </w:rPr>
      </w:pPr>
    </w:p>
    <w:p w:rsidR="009A0C99" w:rsidRPr="00191E9B" w:rsidRDefault="009D252B" w:rsidP="00183F6F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191E9B">
        <w:rPr>
          <w:rFonts w:ascii="Times New Roman" w:hAnsi="Times New Roman" w:cs="Times New Roman"/>
          <w:b/>
          <w:bCs/>
          <w:sz w:val="23"/>
          <w:szCs w:val="23"/>
        </w:rPr>
        <w:lastRenderedPageBreak/>
        <w:t>Комиссия на основании рассмотрения представленных ценовых предложений решила</w:t>
      </w:r>
      <w:r w:rsidR="009A0C99" w:rsidRPr="00191E9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C7A4D" w:rsidRPr="00191E9B" w:rsidRDefault="009A0C99" w:rsidP="00183F6F">
      <w:pPr>
        <w:spacing w:after="0"/>
        <w:rPr>
          <w:rFonts w:ascii="Times New Roman" w:hAnsi="Times New Roman" w:cs="Times New Roman"/>
          <w:sz w:val="23"/>
          <w:szCs w:val="23"/>
          <w:lang w:val="kk-KZ"/>
        </w:rPr>
      </w:pPr>
      <w:r w:rsidRPr="00191E9B">
        <w:rPr>
          <w:rFonts w:ascii="Times New Roman" w:hAnsi="Times New Roman" w:cs="Times New Roman"/>
          <w:sz w:val="23"/>
          <w:szCs w:val="23"/>
        </w:rPr>
        <w:t>на основание пункта 110 главы 9 «Правил 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утвержденных постановлением Правительства Республики Казахстан от 30 октября 2009 года № 1729</w:t>
      </w:r>
      <w:r w:rsidR="009D252B" w:rsidRPr="00191E9B">
        <w:rPr>
          <w:rFonts w:ascii="Times New Roman" w:hAnsi="Times New Roman" w:cs="Times New Roman"/>
          <w:sz w:val="23"/>
          <w:szCs w:val="23"/>
        </w:rPr>
        <w:t xml:space="preserve">, </w:t>
      </w:r>
      <w:r w:rsidR="00183F6F" w:rsidRPr="00191E9B">
        <w:rPr>
          <w:rFonts w:ascii="Times New Roman" w:hAnsi="Times New Roman" w:cs="Times New Roman"/>
          <w:sz w:val="23"/>
          <w:szCs w:val="23"/>
        </w:rPr>
        <w:t>Победителем признается потенциальный поставщик</w:t>
      </w:r>
      <w:r w:rsidR="00183F6F" w:rsidRPr="00191E9B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725199" w:rsidRPr="00191E9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kk-KZ"/>
        </w:rPr>
        <w:t xml:space="preserve">ТОО 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Pharmgroup</w:t>
      </w:r>
      <w:r w:rsidR="00191E9B" w:rsidRPr="00191E9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», </w:t>
      </w:r>
      <w:r w:rsidR="00183F6F" w:rsidRPr="00191E9B">
        <w:rPr>
          <w:rFonts w:ascii="Times New Roman" w:hAnsi="Times New Roman" w:cs="Times New Roman"/>
          <w:sz w:val="23"/>
          <w:szCs w:val="23"/>
        </w:rPr>
        <w:t>предложивший наименьшее ценовое предложение</w:t>
      </w:r>
      <w:r w:rsidR="009D252B" w:rsidRPr="00191E9B">
        <w:rPr>
          <w:rFonts w:ascii="Times New Roman" w:hAnsi="Times New Roman" w:cs="Times New Roman"/>
          <w:sz w:val="23"/>
          <w:szCs w:val="23"/>
        </w:rPr>
        <w:t>.</w:t>
      </w:r>
    </w:p>
    <w:p w:rsidR="00183F6F" w:rsidRPr="00191E9B" w:rsidRDefault="00183F6F" w:rsidP="00183F6F">
      <w:pPr>
        <w:spacing w:after="0"/>
        <w:rPr>
          <w:rFonts w:ascii="Times New Roman" w:hAnsi="Times New Roman" w:cs="Times New Roman"/>
          <w:sz w:val="23"/>
          <w:szCs w:val="23"/>
          <w:lang w:val="kk-KZ"/>
        </w:rPr>
      </w:pPr>
    </w:p>
    <w:p w:rsidR="0066330C" w:rsidRPr="00191E9B" w:rsidRDefault="0066330C" w:rsidP="004C7A4D">
      <w:pPr>
        <w:spacing w:after="0"/>
        <w:rPr>
          <w:rFonts w:ascii="Times New Roman" w:hAnsi="Times New Roman" w:cs="Times New Roman"/>
          <w:sz w:val="23"/>
          <w:szCs w:val="23"/>
          <w:lang w:val="kk-KZ"/>
        </w:rPr>
      </w:pPr>
    </w:p>
    <w:sectPr w:rsidR="0066330C" w:rsidRPr="00191E9B" w:rsidSect="00D70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B1" w:rsidRDefault="007749B1" w:rsidP="000B2D36">
      <w:pPr>
        <w:spacing w:after="0" w:line="240" w:lineRule="auto"/>
      </w:pPr>
      <w:r>
        <w:separator/>
      </w:r>
    </w:p>
  </w:endnote>
  <w:endnote w:type="continuationSeparator" w:id="1">
    <w:p w:rsidR="007749B1" w:rsidRDefault="007749B1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B1" w:rsidRDefault="007749B1" w:rsidP="000B2D36">
      <w:pPr>
        <w:spacing w:after="0" w:line="240" w:lineRule="auto"/>
      </w:pPr>
      <w:r>
        <w:separator/>
      </w:r>
    </w:p>
  </w:footnote>
  <w:footnote w:type="continuationSeparator" w:id="1">
    <w:p w:rsidR="007749B1" w:rsidRDefault="007749B1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CC"/>
    <w:multiLevelType w:val="multilevel"/>
    <w:tmpl w:val="4B9AD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E770D38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A30EAF"/>
    <w:multiLevelType w:val="hybridMultilevel"/>
    <w:tmpl w:val="8CB2319C"/>
    <w:lvl w:ilvl="0" w:tplc="74EC10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10E1C21"/>
    <w:multiLevelType w:val="hybridMultilevel"/>
    <w:tmpl w:val="217CE940"/>
    <w:lvl w:ilvl="0" w:tplc="6A2698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62E4B"/>
    <w:multiLevelType w:val="hybridMultilevel"/>
    <w:tmpl w:val="3CCEF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069E4"/>
    <w:rsid w:val="00041746"/>
    <w:rsid w:val="00073E00"/>
    <w:rsid w:val="000752C0"/>
    <w:rsid w:val="000755BA"/>
    <w:rsid w:val="00093D5F"/>
    <w:rsid w:val="000B2D36"/>
    <w:rsid w:val="000D7968"/>
    <w:rsid w:val="000F51EF"/>
    <w:rsid w:val="0013609C"/>
    <w:rsid w:val="0014033B"/>
    <w:rsid w:val="00144B59"/>
    <w:rsid w:val="00166908"/>
    <w:rsid w:val="001674AB"/>
    <w:rsid w:val="001700E0"/>
    <w:rsid w:val="00183F6F"/>
    <w:rsid w:val="00191E9B"/>
    <w:rsid w:val="001966C5"/>
    <w:rsid w:val="001B0D92"/>
    <w:rsid w:val="001B7F0B"/>
    <w:rsid w:val="001E4F6F"/>
    <w:rsid w:val="00206743"/>
    <w:rsid w:val="002140E4"/>
    <w:rsid w:val="002320A8"/>
    <w:rsid w:val="00245F78"/>
    <w:rsid w:val="00281BEE"/>
    <w:rsid w:val="002868BB"/>
    <w:rsid w:val="00295014"/>
    <w:rsid w:val="002C15EC"/>
    <w:rsid w:val="002D4BE7"/>
    <w:rsid w:val="002D53FD"/>
    <w:rsid w:val="00300B2D"/>
    <w:rsid w:val="00302F68"/>
    <w:rsid w:val="00323321"/>
    <w:rsid w:val="00381012"/>
    <w:rsid w:val="003B6655"/>
    <w:rsid w:val="003F26A6"/>
    <w:rsid w:val="004514BD"/>
    <w:rsid w:val="00493A0D"/>
    <w:rsid w:val="004A56D7"/>
    <w:rsid w:val="004A6087"/>
    <w:rsid w:val="004C7A4D"/>
    <w:rsid w:val="004D6DCD"/>
    <w:rsid w:val="00521310"/>
    <w:rsid w:val="00545BD0"/>
    <w:rsid w:val="00552856"/>
    <w:rsid w:val="00555E00"/>
    <w:rsid w:val="005612CC"/>
    <w:rsid w:val="005C3266"/>
    <w:rsid w:val="005D23A6"/>
    <w:rsid w:val="005D4AC9"/>
    <w:rsid w:val="005F2301"/>
    <w:rsid w:val="00603A36"/>
    <w:rsid w:val="0061738E"/>
    <w:rsid w:val="00635FA5"/>
    <w:rsid w:val="0064345C"/>
    <w:rsid w:val="00645BA4"/>
    <w:rsid w:val="00655965"/>
    <w:rsid w:val="0066330C"/>
    <w:rsid w:val="006B166F"/>
    <w:rsid w:val="006C2B2C"/>
    <w:rsid w:val="007164B4"/>
    <w:rsid w:val="00725199"/>
    <w:rsid w:val="007431DF"/>
    <w:rsid w:val="0075126C"/>
    <w:rsid w:val="007749B1"/>
    <w:rsid w:val="00781769"/>
    <w:rsid w:val="007835BC"/>
    <w:rsid w:val="007859AE"/>
    <w:rsid w:val="007C068D"/>
    <w:rsid w:val="007F5345"/>
    <w:rsid w:val="0085333C"/>
    <w:rsid w:val="009172CE"/>
    <w:rsid w:val="00935D31"/>
    <w:rsid w:val="009731E9"/>
    <w:rsid w:val="009A0C99"/>
    <w:rsid w:val="009B5321"/>
    <w:rsid w:val="009C0505"/>
    <w:rsid w:val="009D252B"/>
    <w:rsid w:val="009E08DB"/>
    <w:rsid w:val="00A0005E"/>
    <w:rsid w:val="00A06D66"/>
    <w:rsid w:val="00A27F8E"/>
    <w:rsid w:val="00A85264"/>
    <w:rsid w:val="00A9328C"/>
    <w:rsid w:val="00AB26D2"/>
    <w:rsid w:val="00B10089"/>
    <w:rsid w:val="00B14C12"/>
    <w:rsid w:val="00B45EA3"/>
    <w:rsid w:val="00B62788"/>
    <w:rsid w:val="00C37188"/>
    <w:rsid w:val="00C73408"/>
    <w:rsid w:val="00C92C72"/>
    <w:rsid w:val="00CA0697"/>
    <w:rsid w:val="00D1571B"/>
    <w:rsid w:val="00D31BCB"/>
    <w:rsid w:val="00D64901"/>
    <w:rsid w:val="00D70369"/>
    <w:rsid w:val="00D94D7C"/>
    <w:rsid w:val="00DC64D2"/>
    <w:rsid w:val="00DF10AC"/>
    <w:rsid w:val="00DF2CF1"/>
    <w:rsid w:val="00E1091C"/>
    <w:rsid w:val="00E123D6"/>
    <w:rsid w:val="00E14C6B"/>
    <w:rsid w:val="00E3650B"/>
    <w:rsid w:val="00E413AB"/>
    <w:rsid w:val="00E62EA8"/>
    <w:rsid w:val="00EC46A7"/>
    <w:rsid w:val="00EC4ED7"/>
    <w:rsid w:val="00EC678E"/>
    <w:rsid w:val="00EF20D0"/>
    <w:rsid w:val="00F1471E"/>
    <w:rsid w:val="00F16E72"/>
    <w:rsid w:val="00F400F9"/>
    <w:rsid w:val="00F41BDF"/>
    <w:rsid w:val="00F5305D"/>
    <w:rsid w:val="00F55F48"/>
    <w:rsid w:val="00F75C65"/>
    <w:rsid w:val="00F7655F"/>
    <w:rsid w:val="00FB08D5"/>
    <w:rsid w:val="00FC119F"/>
    <w:rsid w:val="00FC12EA"/>
    <w:rsid w:val="00FE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">
    <w:name w:val="Стиль21"/>
    <w:basedOn w:val="a"/>
    <w:link w:val="210"/>
    <w:qFormat/>
    <w:rsid w:val="0055285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210">
    <w:name w:val="Стиль21 Знак"/>
    <w:basedOn w:val="a0"/>
    <w:link w:val="21"/>
    <w:rsid w:val="00552856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styleId="ab">
    <w:name w:val="No Spacing"/>
    <w:uiPriority w:val="1"/>
    <w:qFormat/>
    <w:rsid w:val="004A56D7"/>
    <w:pPr>
      <w:spacing w:after="0" w:line="240" w:lineRule="auto"/>
    </w:pPr>
  </w:style>
  <w:style w:type="table" w:styleId="ac">
    <w:name w:val="Table Grid"/>
    <w:basedOn w:val="a1"/>
    <w:rsid w:val="005D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Максат Жиентаев</cp:lastModifiedBy>
  <cp:revision>4</cp:revision>
  <cp:lastPrinted>2017-11-16T09:02:00Z</cp:lastPrinted>
  <dcterms:created xsi:type="dcterms:W3CDTF">2017-11-16T03:20:00Z</dcterms:created>
  <dcterms:modified xsi:type="dcterms:W3CDTF">2017-11-21T03:25:00Z</dcterms:modified>
</cp:coreProperties>
</file>