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Default="005D5EC9" w:rsidP="005D5EC9">
      <w:pPr>
        <w:jc w:val="center"/>
        <w:rPr>
          <w:b/>
          <w:lang w:val="kk-KZ"/>
        </w:rPr>
      </w:pPr>
      <w:r w:rsidRPr="00E95012">
        <w:rPr>
          <w:b/>
        </w:rPr>
        <w:t>Объявление</w:t>
      </w:r>
      <w:r w:rsidRPr="00E95012">
        <w:rPr>
          <w:b/>
        </w:rPr>
        <w:br/>
        <w:t xml:space="preserve"> о проведении закупа способом запроса ценовых предложений</w:t>
      </w:r>
    </w:p>
    <w:p w:rsid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согласно постановление Правительства Республики Казахстан</w:t>
      </w:r>
    </w:p>
    <w:p w:rsidR="00F377FF" w:rsidRPr="00F377FF" w:rsidRDefault="00F377FF" w:rsidP="005D5EC9">
      <w:pPr>
        <w:jc w:val="center"/>
        <w:rPr>
          <w:b/>
          <w:lang w:val="kk-KZ"/>
        </w:rPr>
      </w:pPr>
      <w:r>
        <w:rPr>
          <w:b/>
          <w:lang w:val="kk-KZ"/>
        </w:rPr>
        <w:t>от 30 октября 2009 г. №1729</w:t>
      </w:r>
    </w:p>
    <w:p w:rsidR="004160CF" w:rsidRPr="00E95012" w:rsidRDefault="005D5EC9" w:rsidP="005D5EC9">
      <w:pPr>
        <w:jc w:val="both"/>
        <w:rPr>
          <w:b/>
        </w:rPr>
      </w:pPr>
      <w:r w:rsidRPr="00E95012">
        <w:rPr>
          <w:b/>
        </w:rPr>
        <w:t>г.Алматы</w:t>
      </w:r>
      <w:r w:rsidR="004160CF" w:rsidRPr="00E95012">
        <w:rPr>
          <w:b/>
        </w:rPr>
        <w:t xml:space="preserve">                                                                                               </w:t>
      </w:r>
      <w:r w:rsidR="00B74819">
        <w:rPr>
          <w:b/>
        </w:rPr>
        <w:t xml:space="preserve"> </w:t>
      </w:r>
      <w:r w:rsidR="004160CF" w:rsidRPr="00E95012">
        <w:rPr>
          <w:b/>
        </w:rPr>
        <w:t>«</w:t>
      </w:r>
      <w:r w:rsidR="00D521E8">
        <w:rPr>
          <w:b/>
        </w:rPr>
        <w:t>1</w:t>
      </w:r>
      <w:r w:rsidR="00937A3E">
        <w:rPr>
          <w:b/>
        </w:rPr>
        <w:t>8</w:t>
      </w:r>
      <w:r w:rsidRPr="00E95012">
        <w:rPr>
          <w:b/>
        </w:rPr>
        <w:t xml:space="preserve">» </w:t>
      </w:r>
      <w:r w:rsidR="00D521E8">
        <w:rPr>
          <w:b/>
        </w:rPr>
        <w:t>ию</w:t>
      </w:r>
      <w:r w:rsidR="00937A3E">
        <w:rPr>
          <w:b/>
        </w:rPr>
        <w:t>л</w:t>
      </w:r>
      <w:r w:rsidR="00D521E8">
        <w:rPr>
          <w:b/>
        </w:rPr>
        <w:t>я</w:t>
      </w:r>
      <w:r w:rsidR="00BA6D6A">
        <w:rPr>
          <w:b/>
        </w:rPr>
        <w:t xml:space="preserve"> </w:t>
      </w:r>
      <w:r w:rsidRPr="00E95012">
        <w:rPr>
          <w:b/>
        </w:rPr>
        <w:t>201</w:t>
      </w:r>
      <w:r w:rsidR="00B74819">
        <w:rPr>
          <w:b/>
        </w:rPr>
        <w:t>8</w:t>
      </w:r>
      <w:r w:rsidRPr="00E95012">
        <w:rPr>
          <w:b/>
        </w:rPr>
        <w:t xml:space="preserve"> года.</w:t>
      </w:r>
    </w:p>
    <w:p w:rsidR="004160CF" w:rsidRPr="00E95012" w:rsidRDefault="004160CF" w:rsidP="005D5EC9">
      <w:pPr>
        <w:jc w:val="both"/>
        <w:rPr>
          <w:b/>
        </w:rPr>
      </w:pPr>
    </w:p>
    <w:p w:rsidR="005D5EC9" w:rsidRPr="00E95012" w:rsidRDefault="005D5EC9" w:rsidP="005D5EC9">
      <w:pPr>
        <w:jc w:val="both"/>
      </w:pPr>
      <w:r w:rsidRPr="00E95012"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E95012">
        <w:t xml:space="preserve"> </w:t>
      </w:r>
      <w:r w:rsidRPr="00E95012">
        <w:t>Орманова</w:t>
      </w:r>
      <w:r w:rsidR="00B541BC" w:rsidRPr="00E95012">
        <w:t xml:space="preserve"> </w:t>
      </w:r>
      <w:r w:rsidRPr="00E95012">
        <w:t>17, просит представить ценовые предложения согласно приложению №1, на следующие товары</w:t>
      </w:r>
      <w:r w:rsidR="004160CF" w:rsidRPr="00E95012">
        <w:t>:</w:t>
      </w:r>
    </w:p>
    <w:p w:rsidR="005F0701" w:rsidRDefault="005D5EC9" w:rsidP="004160CF">
      <w:pPr>
        <w:ind w:firstLine="708"/>
        <w:contextualSpacing/>
        <w:jc w:val="both"/>
      </w:pPr>
      <w:r w:rsidRPr="00E95012">
        <w:t>Поставка товаров должна быть осуществлена в соответствии с условиями, предусмотренными для перевозки данных товаров в течение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E95012" w:rsidRDefault="00486707" w:rsidP="00486707">
      <w:pPr>
        <w:contextualSpacing/>
        <w:jc w:val="both"/>
      </w:pPr>
      <w:r w:rsidRPr="00E95012">
        <w:t>Приложение 1</w:t>
      </w:r>
    </w:p>
    <w:tbl>
      <w:tblPr>
        <w:tblW w:w="9478" w:type="dxa"/>
        <w:tblInd w:w="93" w:type="dxa"/>
        <w:tblLook w:val="00A0"/>
      </w:tblPr>
      <w:tblGrid>
        <w:gridCol w:w="546"/>
        <w:gridCol w:w="3104"/>
        <w:gridCol w:w="1166"/>
        <w:gridCol w:w="908"/>
        <w:gridCol w:w="1484"/>
        <w:gridCol w:w="763"/>
        <w:gridCol w:w="1507"/>
      </w:tblGrid>
      <w:tr w:rsidR="00E36E22" w:rsidRPr="007E54FB" w:rsidTr="00937A3E">
        <w:trPr>
          <w:trHeight w:val="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Место поставки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C93EA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707" w:rsidRPr="00486707" w:rsidRDefault="00486707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0731B5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C93EA5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B1F" w:rsidRDefault="00D52B1F" w:rsidP="00D52B1F">
            <w:r w:rsidRPr="008737DC">
              <w:t xml:space="preserve">Перчатки </w:t>
            </w:r>
            <w:r w:rsidR="00937A3E">
              <w:t>латексные, опудренные, нестерильные, смотровые</w:t>
            </w:r>
            <w:r w:rsidRPr="008737DC">
              <w:t xml:space="preserve"> – в упаковке (50 пар-100штук),</w:t>
            </w:r>
          </w:p>
          <w:p w:rsidR="00486707" w:rsidRPr="00D52B1F" w:rsidRDefault="00D52B1F" w:rsidP="00937A3E">
            <w:pPr>
              <w:rPr>
                <w:lang w:val="kk-KZ"/>
              </w:rPr>
            </w:pPr>
            <w:r w:rsidRPr="008737DC">
              <w:t xml:space="preserve"> </w:t>
            </w:r>
            <w:r w:rsidRPr="00D52B1F">
              <w:rPr>
                <w:lang w:val="kk-KZ"/>
              </w:rPr>
              <w:t>Размер М</w:t>
            </w:r>
            <w:r>
              <w:rPr>
                <w:lang w:val="kk-KZ"/>
              </w:rPr>
              <w:t xml:space="preserve"> </w:t>
            </w:r>
            <w:r w:rsidRPr="00D52B1F">
              <w:rPr>
                <w:lang w:val="kk-KZ"/>
              </w:rPr>
              <w:t>-</w:t>
            </w:r>
            <w:r>
              <w:rPr>
                <w:lang w:val="kk-KZ"/>
              </w:rPr>
              <w:t xml:space="preserve"> </w:t>
            </w:r>
            <w:r w:rsidR="00937A3E">
              <w:rPr>
                <w:lang w:val="kk-KZ"/>
              </w:rPr>
              <w:t>4</w:t>
            </w:r>
            <w:r w:rsidRPr="00D52B1F">
              <w:rPr>
                <w:lang w:val="kk-KZ"/>
              </w:rPr>
              <w:t>00 упаковок (</w:t>
            </w:r>
            <w:r w:rsidR="00937A3E">
              <w:rPr>
                <w:lang w:val="kk-KZ"/>
              </w:rPr>
              <w:t>4</w:t>
            </w:r>
            <w:r w:rsidRPr="00D52B1F">
              <w:rPr>
                <w:lang w:val="kk-KZ"/>
              </w:rPr>
              <w:t>0 коробок)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D52B1F" w:rsidP="00E42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731B5">
              <w:rPr>
                <w:color w:val="000000"/>
              </w:rPr>
              <w:t>упаковк</w:t>
            </w:r>
            <w:r w:rsidR="005A26C8">
              <w:rPr>
                <w:color w:val="000000"/>
              </w:rPr>
              <w:t>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937A3E" w:rsidP="00E42824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486707" w:rsidP="00E42824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937A3E" w:rsidP="00E4282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1335">
              <w:rPr>
                <w:color w:val="000000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937A3E" w:rsidP="00E42824">
            <w:pPr>
              <w:rPr>
                <w:color w:val="000000"/>
              </w:rPr>
            </w:pPr>
            <w:r>
              <w:rPr>
                <w:color w:val="000000"/>
              </w:rPr>
              <w:t>480 000</w:t>
            </w:r>
            <w:r w:rsidR="00BC66BA">
              <w:rPr>
                <w:color w:val="000000"/>
              </w:rPr>
              <w:t>,00</w:t>
            </w:r>
          </w:p>
        </w:tc>
      </w:tr>
      <w:tr w:rsidR="00613FA4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A4" w:rsidRDefault="00937A3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A4" w:rsidRPr="00613FA4" w:rsidRDefault="001F2200" w:rsidP="00937A3E">
            <w:pPr>
              <w:rPr>
                <w:lang w:val="kk-KZ"/>
              </w:rPr>
            </w:pPr>
            <w:r>
              <w:rPr>
                <w:szCs w:val="16"/>
              </w:rPr>
              <w:t xml:space="preserve">Пробирки вакуумные пластиковые, c </w:t>
            </w:r>
            <w:r w:rsidR="00937A3E">
              <w:rPr>
                <w:szCs w:val="16"/>
              </w:rPr>
              <w:t xml:space="preserve">крышкой с </w:t>
            </w:r>
            <w:r>
              <w:rPr>
                <w:szCs w:val="16"/>
              </w:rPr>
              <w:t xml:space="preserve">K2ЭДTA 4мл, 13x75мм, бумажная этикетка, 100 шт/упак.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  <w:lang w:val="kk-KZ"/>
              </w:rPr>
            </w:pPr>
          </w:p>
          <w:p w:rsidR="00613FA4" w:rsidRDefault="00613FA4" w:rsidP="00E428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  <w:lang w:val="kk-KZ"/>
              </w:rPr>
            </w:pPr>
          </w:p>
          <w:p w:rsidR="00613FA4" w:rsidRDefault="001F2200" w:rsidP="00E428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FA4" w:rsidRPr="00E95012" w:rsidRDefault="00613FA4" w:rsidP="00E42824"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  <w:lang w:val="kk-KZ"/>
              </w:rPr>
            </w:pPr>
          </w:p>
          <w:p w:rsidR="00613FA4" w:rsidRDefault="00E42824" w:rsidP="00E428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="001F2200">
              <w:rPr>
                <w:color w:val="000000"/>
                <w:lang w:val="kk-KZ"/>
              </w:rPr>
              <w:t>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E42824" w:rsidP="00E42824">
            <w:pPr>
              <w:rPr>
                <w:color w:val="000000"/>
                <w:lang w:val="kk-KZ"/>
              </w:rPr>
            </w:pPr>
          </w:p>
          <w:p w:rsidR="00613FA4" w:rsidRDefault="00E42824" w:rsidP="00E4282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94 000</w:t>
            </w:r>
            <w:r w:rsidR="001F2200">
              <w:rPr>
                <w:color w:val="000000"/>
                <w:lang w:val="kk-KZ"/>
              </w:rPr>
              <w:t>,00</w:t>
            </w:r>
          </w:p>
        </w:tc>
      </w:tr>
      <w:tr w:rsidR="000731B5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707" w:rsidRPr="00486707" w:rsidRDefault="00E42824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1F2200" w:rsidP="001F2200">
            <w:pPr>
              <w:rPr>
                <w:b/>
              </w:rPr>
            </w:pPr>
            <w:r>
              <w:rPr>
                <w:szCs w:val="16"/>
              </w:rPr>
              <w:t>Пробирки вакуумные пластиковые для сыворотки с крышкой, с активатором свертывания и разделительным гелем 5мл, 13x100мм, бумажная этикетка, 100 шт./упак.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1F2200" w:rsidP="00E42824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1F2200" w:rsidP="00E42824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707" w:rsidRPr="00486707" w:rsidRDefault="001F2200" w:rsidP="00E42824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2824" w:rsidRDefault="00E42824" w:rsidP="00E42824">
            <w:pPr>
              <w:rPr>
                <w:color w:val="000000"/>
              </w:rPr>
            </w:pPr>
          </w:p>
          <w:p w:rsidR="00486707" w:rsidRPr="00486707" w:rsidRDefault="00E42824" w:rsidP="00E42824">
            <w:pPr>
              <w:rPr>
                <w:color w:val="000000"/>
              </w:rPr>
            </w:pPr>
            <w:r>
              <w:rPr>
                <w:color w:val="000000"/>
              </w:rPr>
              <w:t>7700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824" w:rsidRDefault="001F2200" w:rsidP="00E42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86707" w:rsidRPr="001F2200" w:rsidRDefault="00E42824" w:rsidP="00E42824">
            <w:pPr>
              <w:rPr>
                <w:color w:val="000000"/>
              </w:rPr>
            </w:pPr>
            <w:r>
              <w:rPr>
                <w:color w:val="000000"/>
              </w:rPr>
              <w:t>477 400,00</w:t>
            </w:r>
          </w:p>
        </w:tc>
      </w:tr>
      <w:tr w:rsidR="00186A0E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6A0E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A0E" w:rsidRPr="00186A0E" w:rsidRDefault="00186A0E" w:rsidP="001F2200">
            <w:pPr>
              <w:rPr>
                <w:szCs w:val="16"/>
              </w:rPr>
            </w:pPr>
            <w:r>
              <w:rPr>
                <w:szCs w:val="16"/>
              </w:rPr>
              <w:t xml:space="preserve">Иглы для взятия крови, с защитным колпачком </w:t>
            </w:r>
            <w:r>
              <w:rPr>
                <w:szCs w:val="16"/>
                <w:lang w:val="en-US"/>
              </w:rPr>
              <w:t>Eclipse</w:t>
            </w:r>
            <w:r>
              <w:rPr>
                <w:szCs w:val="16"/>
              </w:rPr>
              <w:t>, 21</w:t>
            </w:r>
            <w:r>
              <w:rPr>
                <w:szCs w:val="16"/>
                <w:lang w:val="en-US"/>
              </w:rPr>
              <w:t>G</w:t>
            </w:r>
            <w:r>
              <w:rPr>
                <w:szCs w:val="16"/>
              </w:rPr>
              <w:t>, 1-1/4 (0,8х32мм) зеленый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6A0E" w:rsidRDefault="00186A0E" w:rsidP="00E42824">
            <w:pPr>
              <w:rPr>
                <w:color w:val="000000"/>
              </w:rPr>
            </w:pPr>
          </w:p>
          <w:p w:rsidR="00186A0E" w:rsidRDefault="00186A0E" w:rsidP="00E42824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6A0E" w:rsidRDefault="00186A0E" w:rsidP="00186A0E">
            <w:pPr>
              <w:rPr>
                <w:color w:val="000000"/>
              </w:rPr>
            </w:pPr>
          </w:p>
          <w:p w:rsidR="00186A0E" w:rsidRDefault="00186A0E" w:rsidP="00186A0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A0E" w:rsidRPr="00E95012" w:rsidRDefault="00186A0E" w:rsidP="00E42824"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6A0E" w:rsidRDefault="00186A0E" w:rsidP="00E42824">
            <w:pPr>
              <w:rPr>
                <w:color w:val="000000"/>
              </w:rPr>
            </w:pPr>
          </w:p>
          <w:p w:rsidR="00186A0E" w:rsidRDefault="00186A0E" w:rsidP="00E42824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A0E" w:rsidRDefault="00186A0E" w:rsidP="00E42824">
            <w:pPr>
              <w:rPr>
                <w:color w:val="000000"/>
              </w:rPr>
            </w:pPr>
          </w:p>
          <w:p w:rsidR="00186A0E" w:rsidRDefault="00186A0E" w:rsidP="00E42824">
            <w:pPr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680D8C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0D8C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8C" w:rsidRPr="00E42824" w:rsidRDefault="00680D8C" w:rsidP="00680D8C">
            <w:pPr>
              <w:rPr>
                <w:szCs w:val="16"/>
              </w:rPr>
            </w:pPr>
            <w:r w:rsidRPr="00E42824">
              <w:rPr>
                <w:color w:val="000000"/>
                <w:spacing w:val="3"/>
              </w:rPr>
              <w:t>Экспресс-тест</w:t>
            </w:r>
            <w:r w:rsidRPr="00E42824">
              <w:t xml:space="preserve"> </w:t>
            </w:r>
            <w:r w:rsidRPr="00E42824">
              <w:rPr>
                <w:color w:val="000000"/>
                <w:spacing w:val="3"/>
              </w:rPr>
              <w:t>для одновременного выявления антигена ВИЧ1 p24 и антител к ВИЧ-1, ВИЧ-2 и ВИЧ-1 группы О в сыворотке, плазме и цельной крови человека с принадлежностями 100</w:t>
            </w:r>
            <w:r w:rsidR="003956B5">
              <w:rPr>
                <w:color w:val="000000"/>
                <w:spacing w:val="3"/>
              </w:rPr>
              <w:t xml:space="preserve">. </w:t>
            </w:r>
            <w:r w:rsidR="003956B5" w:rsidRPr="00E42824">
              <w:t>Набор №100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0D8C" w:rsidRPr="00E42824" w:rsidRDefault="00680D8C" w:rsidP="00540EAA">
            <w:pPr>
              <w:snapToGrid w:val="0"/>
              <w:rPr>
                <w:rFonts w:eastAsia="Arial Unicode MS"/>
                <w:i/>
              </w:rPr>
            </w:pPr>
            <w:r w:rsidRPr="00E42824">
              <w:t>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0D8C" w:rsidRPr="00E42824" w:rsidRDefault="00680D8C" w:rsidP="00C93EA5">
            <w:pPr>
              <w:jc w:val="center"/>
              <w:rPr>
                <w:color w:val="000000"/>
              </w:rPr>
            </w:pPr>
            <w:r w:rsidRPr="00E42824">
              <w:rPr>
                <w:color w:val="000000"/>
              </w:rPr>
              <w:t>130000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8C" w:rsidRPr="00E42824" w:rsidRDefault="00680D8C" w:rsidP="00C93EA5">
            <w:pPr>
              <w:jc w:val="center"/>
            </w:pPr>
            <w:r w:rsidRPr="00E42824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0D8C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8C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680D8C" w:rsidRPr="00E42824">
              <w:rPr>
                <w:color w:val="000000"/>
              </w:rPr>
              <w:t> 000,00</w:t>
            </w:r>
          </w:p>
        </w:tc>
      </w:tr>
      <w:tr w:rsidR="00564630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630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30" w:rsidRPr="00E42824" w:rsidRDefault="00564630" w:rsidP="00680D8C">
            <w:pPr>
              <w:rPr>
                <w:color w:val="000000"/>
                <w:spacing w:val="3"/>
              </w:rPr>
            </w:pPr>
            <w:r w:rsidRPr="00E42824">
              <w:t>Иммунохроматографический экспресс-тест 3-го поколения для определения антител к вирусу иммунодефицита человека 1 и 2 типа (ВИЧ 1+2) “HEXAGON HIV”. Набор №100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630" w:rsidRPr="00E42824" w:rsidRDefault="00564630" w:rsidP="00540EAA">
            <w:pPr>
              <w:snapToGrid w:val="0"/>
            </w:pPr>
            <w:r w:rsidRPr="00E42824">
              <w:t>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630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30" w:rsidRPr="00E42824" w:rsidRDefault="00564630" w:rsidP="00C93EA5">
            <w:pPr>
              <w:jc w:val="center"/>
            </w:pPr>
            <w:r w:rsidRPr="00E42824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4630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30" w:rsidRPr="00E42824" w:rsidRDefault="00186A0E" w:rsidP="00C93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1 512 000</w:t>
            </w:r>
            <w:r w:rsidR="008D7764" w:rsidRPr="00E42824">
              <w:rPr>
                <w:color w:val="000000"/>
              </w:rPr>
              <w:t>,00</w:t>
            </w:r>
          </w:p>
        </w:tc>
      </w:tr>
      <w:tr w:rsidR="008D7764" w:rsidRPr="007E54FB" w:rsidTr="00937A3E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8D7764" w:rsidRDefault="008D7764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540EAA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E95012" w:rsidRDefault="008D7764" w:rsidP="00C93EA5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764" w:rsidRDefault="008D7764" w:rsidP="00C93EA5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764" w:rsidRPr="003956B5" w:rsidRDefault="003956B5" w:rsidP="00C93EA5">
            <w:pPr>
              <w:jc w:val="center"/>
              <w:rPr>
                <w:b/>
                <w:color w:val="000000"/>
                <w:lang w:val="kk-KZ"/>
              </w:rPr>
            </w:pPr>
            <w:r w:rsidRPr="003956B5">
              <w:rPr>
                <w:b/>
                <w:color w:val="000000"/>
                <w:lang w:val="kk-KZ"/>
              </w:rPr>
              <w:t>3 513 400,00 тенге</w:t>
            </w:r>
          </w:p>
        </w:tc>
      </w:tr>
    </w:tbl>
    <w:p w:rsidR="001F2200" w:rsidRPr="001F2200" w:rsidRDefault="001F2200" w:rsidP="0090348A"/>
    <w:p w:rsidR="001F2200" w:rsidRPr="001F2200" w:rsidRDefault="001F2200" w:rsidP="001F2200">
      <w:pPr>
        <w:jc w:val="center"/>
        <w:rPr>
          <w:sz w:val="26"/>
          <w:szCs w:val="26"/>
        </w:rPr>
      </w:pPr>
      <w:r w:rsidRPr="001F2200">
        <w:rPr>
          <w:b/>
          <w:sz w:val="26"/>
          <w:szCs w:val="26"/>
        </w:rPr>
        <w:t>Техническ</w:t>
      </w:r>
      <w:r w:rsidR="00186A0E">
        <w:rPr>
          <w:b/>
          <w:sz w:val="26"/>
          <w:szCs w:val="26"/>
        </w:rPr>
        <w:t>ая</w:t>
      </w:r>
      <w:r w:rsidRPr="001F2200">
        <w:rPr>
          <w:b/>
          <w:sz w:val="26"/>
          <w:szCs w:val="26"/>
        </w:rPr>
        <w:t xml:space="preserve"> характеристик</w:t>
      </w:r>
      <w:r w:rsidR="00186A0E">
        <w:rPr>
          <w:b/>
          <w:sz w:val="26"/>
          <w:szCs w:val="26"/>
        </w:rPr>
        <w:t>а</w:t>
      </w:r>
    </w:p>
    <w:p w:rsidR="0090348A" w:rsidRPr="001F2200" w:rsidRDefault="001F2200" w:rsidP="005D5EC9">
      <w:pPr>
        <w:contextualSpacing/>
        <w:jc w:val="both"/>
        <w:rPr>
          <w:b/>
        </w:rPr>
      </w:pPr>
      <w:r>
        <w:rPr>
          <w:b/>
        </w:rPr>
        <w:t xml:space="preserve">            </w:t>
      </w:r>
      <w:r w:rsidRPr="001F2200">
        <w:rPr>
          <w:b/>
        </w:rPr>
        <w:t>По лоту №</w:t>
      </w:r>
      <w:r w:rsidR="00E42824">
        <w:rPr>
          <w:b/>
        </w:rPr>
        <w:t>2</w:t>
      </w:r>
    </w:p>
    <w:p w:rsidR="005F0701" w:rsidRDefault="001F2200" w:rsidP="001F2200">
      <w:pPr>
        <w:ind w:firstLine="708"/>
        <w:contextualSpacing/>
        <w:jc w:val="both"/>
        <w:rPr>
          <w:szCs w:val="16"/>
        </w:rPr>
      </w:pPr>
      <w:r>
        <w:rPr>
          <w:szCs w:val="16"/>
        </w:rPr>
        <w:t>Вакуумсодержащие стерильные пластиковые пробирки без резьбы, обеспечивающие точность наполнения не менее 90%, для гематологических исследований цельной крови с К2ЭДТА. Не оказывают влияние на параметры коагуляции в течение не менее 4 часов после взятия крови. Цветовая кодировка крышки -  сиреневая. Крышка пробирки 2-х-компонентная, пластиковый колпачок из полиэтилена, длиной 18 мм. Внутренняя резиновая часть пробки и верхний периметр пробирки покрыты геморепеллентом.  Объем забираемой крови - 4,0 мл. Размер пробирки 13х75 мм.  Соответствие требованиям Европейской директивы по медицинским приспособлениям для диагностики invitro 98/79/EC. Бумажная этикетка. Наличие на этикетке знаков стерильности (стерилизация окисью этилена/гамма-излучение), одноразового использования и специальной метки для наклеивания штрих-кода, соответствующей цвету пробирки. В термоусадочной пленке.  Упаковка - 100 шт.</w:t>
      </w:r>
    </w:p>
    <w:p w:rsidR="001F2200" w:rsidRDefault="001F2200" w:rsidP="001F2200">
      <w:pPr>
        <w:ind w:firstLine="708"/>
        <w:contextualSpacing/>
        <w:jc w:val="both"/>
        <w:rPr>
          <w:szCs w:val="16"/>
        </w:rPr>
      </w:pPr>
    </w:p>
    <w:p w:rsidR="00186A0E" w:rsidRPr="00186A0E" w:rsidRDefault="00186A0E" w:rsidP="00186A0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Техническая</w:t>
      </w:r>
      <w:r w:rsidRPr="001F2200">
        <w:rPr>
          <w:b/>
          <w:sz w:val="26"/>
          <w:szCs w:val="26"/>
        </w:rPr>
        <w:t xml:space="preserve"> характеристик</w:t>
      </w:r>
      <w:r>
        <w:rPr>
          <w:b/>
          <w:sz w:val="26"/>
          <w:szCs w:val="26"/>
        </w:rPr>
        <w:t>а</w:t>
      </w:r>
    </w:p>
    <w:p w:rsidR="001F2200" w:rsidRPr="001F2200" w:rsidRDefault="001F2200" w:rsidP="001F2200">
      <w:pPr>
        <w:ind w:firstLine="708"/>
        <w:contextualSpacing/>
        <w:jc w:val="both"/>
        <w:rPr>
          <w:b/>
        </w:rPr>
      </w:pPr>
      <w:r w:rsidRPr="001F2200">
        <w:rPr>
          <w:b/>
        </w:rPr>
        <w:t>По лоту №</w:t>
      </w:r>
      <w:r w:rsidR="00E42824">
        <w:rPr>
          <w:b/>
        </w:rPr>
        <w:t>3</w:t>
      </w:r>
      <w:r w:rsidR="00186A0E">
        <w:rPr>
          <w:b/>
        </w:rPr>
        <w:t xml:space="preserve">         </w:t>
      </w:r>
    </w:p>
    <w:p w:rsidR="001F2200" w:rsidRDefault="001F2200" w:rsidP="001F2200">
      <w:pPr>
        <w:ind w:firstLine="708"/>
        <w:contextualSpacing/>
        <w:jc w:val="both"/>
        <w:rPr>
          <w:szCs w:val="16"/>
        </w:rPr>
      </w:pPr>
      <w:r>
        <w:rPr>
          <w:szCs w:val="16"/>
        </w:rPr>
        <w:t>Вакуумсодержащие стерильные пластиковые пробирки без резьбы, обеспечивающие точность наполнения не менее 90%, для исследований сыворотки. Цветовая кодировка крышки - желтая. Крышка пробирки 2-х-компонентная, пластиковый колпачок из полиэтилена, длиной 18 мм. Внутренняя резиновая часть пробки и верхний периметр пробирки покрыты геморепеллентом. Объем забираемой крови - 5,0 мл. Размер пробирки 13х100 мм. Пробирка с активатором образования сгустка и разделительным инертным гелем, расположенным под углом к стенке пробирки для более эффективного отделения сгустка от сыворотки после центрифугирования, обеспечивающая стабильность аналитов не менее 48 часов после центрифугирования; отсутствие влияния геля в тестах вирусной нагрузки для ВИЧ, ВХГС, ВХГВ, ЦМВ; вероятность возникновения гемолиза не более 6% случаев. Соответствие требованиям Европейской директивы по медицинским приспособлениям для диагностики invitro 98/79/EC. Бумажная этикетка. Наличие на этикетке знаков стерильности (стерилизация окисью этилена/гамма-излучение), одноразового использования и специальной метки для наклеивания штрих-кода, соответствующей цвету пробирки. В термоусадочной пленке.  Упаковка - 100 шт.</w:t>
      </w:r>
    </w:p>
    <w:p w:rsidR="00680D8C" w:rsidRDefault="00680D8C" w:rsidP="001F2200">
      <w:pPr>
        <w:ind w:firstLine="708"/>
        <w:contextualSpacing/>
        <w:jc w:val="both"/>
        <w:rPr>
          <w:szCs w:val="16"/>
        </w:rPr>
      </w:pPr>
    </w:p>
    <w:p w:rsidR="003956B5" w:rsidRPr="00186A0E" w:rsidRDefault="003956B5" w:rsidP="003956B5">
      <w:pPr>
        <w:ind w:firstLine="708"/>
        <w:contextualSpacing/>
        <w:jc w:val="center"/>
        <w:rPr>
          <w:b/>
        </w:rPr>
      </w:pPr>
      <w:r>
        <w:rPr>
          <w:b/>
          <w:szCs w:val="16"/>
        </w:rPr>
        <w:t>Техническая спецификация</w:t>
      </w:r>
    </w:p>
    <w:p w:rsidR="003956B5" w:rsidRPr="003956B5" w:rsidRDefault="003956B5" w:rsidP="003956B5">
      <w:pPr>
        <w:ind w:firstLine="708"/>
        <w:contextualSpacing/>
        <w:jc w:val="both"/>
        <w:rPr>
          <w:b/>
          <w:szCs w:val="16"/>
        </w:rPr>
      </w:pPr>
      <w:r w:rsidRPr="00680D8C">
        <w:rPr>
          <w:b/>
          <w:szCs w:val="16"/>
        </w:rPr>
        <w:t>По лоту №</w:t>
      </w:r>
      <w:r>
        <w:rPr>
          <w:b/>
          <w:szCs w:val="16"/>
        </w:rPr>
        <w:t>4</w:t>
      </w:r>
    </w:p>
    <w:p w:rsidR="003956B5" w:rsidRPr="00B04097" w:rsidRDefault="003956B5" w:rsidP="003956B5">
      <w:pPr>
        <w:spacing w:after="160" w:line="259" w:lineRule="auto"/>
        <w:ind w:firstLine="708"/>
      </w:pPr>
      <w:r w:rsidRPr="00B04097">
        <w:t>Иглы двусторонние, стерильные, силиконизированные, для взятия нескольких проб у одного пациента, с резиновым клапаном на конце иглы, обращенном к пробирке. Размер 21G (0,8 мм), длина иглы -  1- 1/4" (32 мм). Иглы снабжены резьбой для вкручивания в держатель, с защитным колпачком, находящемся у основания резьбы, позволяющим инактивировать иглу после ее извлечения из вены. V-образная заточка дистального конца иглы. Снижает риск разбрызгивания крови при активации защитного колпачка не менее 85%  процентов случаев.</w:t>
      </w:r>
    </w:p>
    <w:p w:rsidR="00186A0E" w:rsidRDefault="00186A0E" w:rsidP="001F2200">
      <w:pPr>
        <w:ind w:firstLine="708"/>
        <w:contextualSpacing/>
        <w:jc w:val="both"/>
        <w:rPr>
          <w:b/>
          <w:szCs w:val="16"/>
        </w:rPr>
      </w:pPr>
    </w:p>
    <w:p w:rsidR="00186A0E" w:rsidRDefault="00186A0E" w:rsidP="00186A0E">
      <w:pPr>
        <w:ind w:firstLine="708"/>
        <w:contextualSpacing/>
        <w:jc w:val="center"/>
        <w:rPr>
          <w:b/>
          <w:szCs w:val="16"/>
        </w:rPr>
      </w:pPr>
    </w:p>
    <w:p w:rsidR="00186A0E" w:rsidRPr="00186A0E" w:rsidRDefault="00186A0E" w:rsidP="00186A0E">
      <w:pPr>
        <w:ind w:firstLine="708"/>
        <w:contextualSpacing/>
        <w:jc w:val="center"/>
        <w:rPr>
          <w:b/>
        </w:rPr>
      </w:pPr>
      <w:r>
        <w:rPr>
          <w:b/>
          <w:szCs w:val="16"/>
        </w:rPr>
        <w:t>Техническая спецификация</w:t>
      </w:r>
    </w:p>
    <w:p w:rsidR="00680D8C" w:rsidRDefault="00680D8C" w:rsidP="001F2200">
      <w:pPr>
        <w:ind w:firstLine="708"/>
        <w:contextualSpacing/>
        <w:jc w:val="both"/>
        <w:rPr>
          <w:b/>
          <w:szCs w:val="16"/>
        </w:rPr>
      </w:pPr>
      <w:r w:rsidRPr="00680D8C">
        <w:rPr>
          <w:b/>
          <w:szCs w:val="16"/>
        </w:rPr>
        <w:t>По лоту №</w:t>
      </w:r>
      <w:r w:rsidR="00186A0E">
        <w:rPr>
          <w:b/>
          <w:szCs w:val="16"/>
        </w:rPr>
        <w:t>5</w:t>
      </w:r>
    </w:p>
    <w:p w:rsidR="001F2200" w:rsidRDefault="00680D8C" w:rsidP="001F2200">
      <w:pPr>
        <w:ind w:firstLine="708"/>
        <w:contextualSpacing/>
        <w:jc w:val="both"/>
      </w:pPr>
      <w:r w:rsidRPr="00680D8C">
        <w:t>Набор на 100 определений</w:t>
      </w:r>
    </w:p>
    <w:p w:rsidR="00A07482" w:rsidRDefault="00A07482" w:rsidP="003956B5">
      <w:pPr>
        <w:pStyle w:val="1"/>
        <w:spacing w:before="120" w:after="120"/>
        <w:ind w:left="147" w:firstLine="561"/>
        <w:jc w:val="both"/>
      </w:pPr>
      <w:r>
        <w:t>Набор реагентов «Alere HIV Combo» иммунохроматографический экспресс-тест для</w:t>
      </w:r>
      <w:r w:rsidRPr="00BF1602">
        <w:t xml:space="preserve"> </w:t>
      </w:r>
      <w:r>
        <w:t>одновременного определения антигена р24 ВИЧ и антител к ВИЧ-1 и 2 типов (ВИЧ-1, ВИЧ-2) в</w:t>
      </w:r>
      <w:r w:rsidRPr="00BF1602">
        <w:t xml:space="preserve"> </w:t>
      </w:r>
      <w:r>
        <w:t>сыворотке, плазме и цельной крови человека с принадлежностями,</w:t>
      </w:r>
      <w:r w:rsidRPr="00413623">
        <w:rPr>
          <w:color w:val="000000"/>
          <w:spacing w:val="3"/>
        </w:rPr>
        <w:t xml:space="preserve"> (100 тест-полосок)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rPr>
          <w:sz w:val="22"/>
          <w:szCs w:val="22"/>
        </w:rPr>
      </w:pPr>
      <w:r>
        <w:rPr>
          <w:rFonts w:eastAsia="Arial Unicode MS"/>
          <w:i/>
        </w:rPr>
        <w:t>Назначение теста</w:t>
      </w:r>
    </w:p>
    <w:p w:rsidR="00A07482" w:rsidRDefault="00A07482" w:rsidP="00A07482">
      <w:pPr>
        <w:pStyle w:val="Default"/>
        <w:rPr>
          <w:rFonts w:eastAsia="Arial Unicode MS"/>
          <w:i/>
        </w:rPr>
      </w:pPr>
      <w:r>
        <w:rPr>
          <w:sz w:val="22"/>
          <w:szCs w:val="22"/>
        </w:rPr>
        <w:t xml:space="preserve">Для одновременного выявления антигена ВИЧ1 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 xml:space="preserve">24 и антител к ВИЧ-1, ВИЧ-2 и ВИЧ-1 группы О в сыворотке, плазме </w:t>
      </w:r>
      <w:r w:rsidRPr="0056757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цельной капиллярной и венозной крови человека 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rPr>
          <w:rFonts w:eastAsia="Arial Unicode MS"/>
          <w:color w:val="000000"/>
          <w:spacing w:val="3"/>
        </w:rPr>
      </w:pPr>
      <w:r>
        <w:rPr>
          <w:rFonts w:eastAsia="Arial Unicode MS"/>
          <w:i/>
        </w:rPr>
        <w:t>Принцип метода</w:t>
      </w:r>
    </w:p>
    <w:p w:rsidR="00A07482" w:rsidRDefault="00A07482" w:rsidP="00A07482">
      <w:pPr>
        <w:tabs>
          <w:tab w:val="left" w:pos="5400"/>
        </w:tabs>
        <w:rPr>
          <w:i/>
          <w:color w:val="000000"/>
          <w:spacing w:val="1"/>
        </w:rPr>
      </w:pPr>
      <w:r>
        <w:rPr>
          <w:rFonts w:eastAsia="Arial Unicode MS"/>
          <w:color w:val="000000"/>
          <w:spacing w:val="3"/>
        </w:rPr>
        <w:t xml:space="preserve">Иммунохроматографический, </w:t>
      </w:r>
      <w:r>
        <w:rPr>
          <w:rFonts w:eastAsia="Arial Unicode MS"/>
          <w:b/>
          <w:bCs/>
          <w:color w:val="000000"/>
          <w:spacing w:val="3"/>
        </w:rPr>
        <w:t>с использованием конъюгатов с коллоидным селеном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rPr>
          <w:rFonts w:eastAsia="Arial Unicode MS"/>
          <w:color w:val="000000"/>
          <w:spacing w:val="3"/>
        </w:rPr>
      </w:pPr>
      <w:r>
        <w:rPr>
          <w:i/>
          <w:color w:val="000000"/>
          <w:spacing w:val="1"/>
        </w:rPr>
        <w:t>Определяемый показатель</w:t>
      </w:r>
    </w:p>
    <w:p w:rsidR="00A07482" w:rsidRDefault="00A07482" w:rsidP="00A07482">
      <w:pPr>
        <w:tabs>
          <w:tab w:val="left" w:pos="5400"/>
        </w:tabs>
        <w:rPr>
          <w:i/>
          <w:color w:val="000000"/>
          <w:spacing w:val="1"/>
        </w:rPr>
      </w:pPr>
      <w:r>
        <w:rPr>
          <w:rFonts w:eastAsia="Arial Unicode MS"/>
          <w:color w:val="000000"/>
          <w:spacing w:val="3"/>
        </w:rPr>
        <w:t>Одновременно и раздельно на одной тест-полоске: полоса антигена - антиген ВИЧ1 p24, полоса антител - антитела к ВИЧ-1, ВИЧ-2 и ВИЧ-1 группы О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right="-3"/>
        <w:rPr>
          <w:color w:val="000000"/>
          <w:spacing w:val="1"/>
        </w:rPr>
      </w:pPr>
      <w:r>
        <w:rPr>
          <w:i/>
          <w:color w:val="000000"/>
          <w:spacing w:val="1"/>
        </w:rPr>
        <w:t>Формат набора</w:t>
      </w:r>
    </w:p>
    <w:p w:rsidR="00A07482" w:rsidRDefault="00A07482" w:rsidP="00A07482">
      <w:pPr>
        <w:tabs>
          <w:tab w:val="left" w:pos="6840"/>
        </w:tabs>
        <w:ind w:left="317" w:right="-3"/>
        <w:rPr>
          <w:color w:val="000000"/>
          <w:spacing w:val="1"/>
        </w:rPr>
      </w:pPr>
      <w:r>
        <w:rPr>
          <w:color w:val="000000"/>
          <w:spacing w:val="1"/>
        </w:rPr>
        <w:t>- Тест-полоски, в защитной фольге, объединенные в тест-карты по 10 полосок, для возможности одновременной постановки до 10 анализов</w:t>
      </w:r>
    </w:p>
    <w:p w:rsidR="00A07482" w:rsidRDefault="00A07482" w:rsidP="00A07482">
      <w:pPr>
        <w:tabs>
          <w:tab w:val="left" w:pos="6840"/>
        </w:tabs>
        <w:ind w:left="317" w:right="-3"/>
        <w:rPr>
          <w:i/>
          <w:color w:val="000000"/>
          <w:spacing w:val="1"/>
        </w:rPr>
      </w:pPr>
      <w:r>
        <w:rPr>
          <w:color w:val="000000"/>
          <w:spacing w:val="1"/>
        </w:rPr>
        <w:t>- Возможность отделения индивидуальных тест-полосок от тест-карты для постановки индивидуального анализа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right="-3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>Количество тестов в наборе</w:t>
      </w:r>
      <w:r>
        <w:rPr>
          <w:color w:val="000000"/>
          <w:spacing w:val="1"/>
        </w:rPr>
        <w:t xml:space="preserve"> – не менее 100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right="-3"/>
        <w:rPr>
          <w:color w:val="000000"/>
          <w:spacing w:val="1"/>
        </w:rPr>
      </w:pPr>
      <w:r>
        <w:rPr>
          <w:i/>
          <w:color w:val="000000"/>
          <w:spacing w:val="1"/>
        </w:rPr>
        <w:t>Проведение исследования (при использовании плазмы или сыворотки) в один этап без применения буфера или других реактивов</w:t>
      </w:r>
    </w:p>
    <w:p w:rsidR="00A07482" w:rsidRDefault="00A07482" w:rsidP="00A07482">
      <w:pPr>
        <w:tabs>
          <w:tab w:val="left" w:pos="6840"/>
        </w:tabs>
        <w:ind w:right="-3"/>
        <w:rPr>
          <w:i/>
          <w:color w:val="000000"/>
          <w:spacing w:val="-2"/>
        </w:rPr>
      </w:pPr>
      <w:r>
        <w:rPr>
          <w:color w:val="000000"/>
          <w:spacing w:val="1"/>
        </w:rPr>
        <w:t>Наличие – одностадийный экспресс-тест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2"/>
        </w:rPr>
        <w:t xml:space="preserve">Время проведения теста, </w:t>
      </w:r>
      <w:r>
        <w:rPr>
          <w:i/>
          <w:color w:val="000000"/>
          <w:spacing w:val="-1"/>
        </w:rPr>
        <w:t>не более</w:t>
      </w:r>
    </w:p>
    <w:p w:rsidR="00A07482" w:rsidRDefault="00A07482" w:rsidP="00A07482">
      <w:pPr>
        <w:tabs>
          <w:tab w:val="left" w:pos="540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>20 минут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1"/>
        </w:rPr>
        <w:t xml:space="preserve">Возможность считывания результата, не менее </w:t>
      </w:r>
    </w:p>
    <w:p w:rsidR="00A07482" w:rsidRDefault="00A07482" w:rsidP="00A07482">
      <w:pPr>
        <w:tabs>
          <w:tab w:val="left" w:pos="684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>30 минут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1"/>
        </w:rPr>
        <w:t>Объем образца, не более</w:t>
      </w:r>
    </w:p>
    <w:p w:rsidR="00A07482" w:rsidRDefault="00A07482" w:rsidP="00A07482">
      <w:pPr>
        <w:tabs>
          <w:tab w:val="left" w:pos="684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>50 мкл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1"/>
        </w:rPr>
        <w:t xml:space="preserve">Аналитическая чувствительность, не менее </w:t>
      </w:r>
    </w:p>
    <w:p w:rsidR="00A07482" w:rsidRDefault="00A07482" w:rsidP="00A07482">
      <w:pPr>
        <w:tabs>
          <w:tab w:val="left" w:pos="684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 xml:space="preserve">2 МЕ/мл </w:t>
      </w:r>
      <w:r>
        <w:t>р24 Аг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1"/>
        </w:rPr>
        <w:t>Чувствительность, не менее</w:t>
      </w:r>
    </w:p>
    <w:p w:rsidR="00A07482" w:rsidRDefault="00A07482" w:rsidP="00A07482">
      <w:pPr>
        <w:tabs>
          <w:tab w:val="left" w:pos="684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>100</w:t>
      </w:r>
      <w:r>
        <w:rPr>
          <w:i/>
          <w:color w:val="000000"/>
          <w:spacing w:val="-1"/>
        </w:rPr>
        <w:t>%</w:t>
      </w:r>
    </w:p>
    <w:p w:rsidR="00A07482" w:rsidRDefault="00A07482" w:rsidP="00A07482">
      <w:pPr>
        <w:widowControl w:val="0"/>
        <w:numPr>
          <w:ilvl w:val="0"/>
          <w:numId w:val="1"/>
        </w:numPr>
        <w:tabs>
          <w:tab w:val="left" w:pos="6840"/>
        </w:tabs>
        <w:suppressAutoHyphens/>
        <w:ind w:left="720" w:hanging="360"/>
        <w:rPr>
          <w:color w:val="000000"/>
          <w:spacing w:val="-1"/>
        </w:rPr>
      </w:pPr>
      <w:r>
        <w:rPr>
          <w:i/>
          <w:color w:val="000000"/>
          <w:spacing w:val="-1"/>
        </w:rPr>
        <w:t>Специфичность, не менее</w:t>
      </w:r>
    </w:p>
    <w:p w:rsidR="00A07482" w:rsidRDefault="00A07482" w:rsidP="00A07482">
      <w:pPr>
        <w:tabs>
          <w:tab w:val="left" w:pos="6840"/>
        </w:tabs>
        <w:rPr>
          <w:color w:val="000000"/>
          <w:spacing w:val="-1"/>
        </w:rPr>
      </w:pPr>
      <w:r>
        <w:rPr>
          <w:color w:val="000000"/>
          <w:spacing w:val="-1"/>
        </w:rPr>
        <w:t>По антигену - 99,</w:t>
      </w:r>
      <w:r>
        <w:rPr>
          <w:color w:val="000000"/>
          <w:spacing w:val="-1"/>
          <w:lang w:val="kk-KZ"/>
        </w:rPr>
        <w:t>7</w:t>
      </w:r>
      <w:r>
        <w:rPr>
          <w:color w:val="000000"/>
          <w:spacing w:val="-1"/>
        </w:rPr>
        <w:t>6</w:t>
      </w:r>
      <w:r>
        <w:rPr>
          <w:i/>
          <w:color w:val="000000"/>
          <w:spacing w:val="-1"/>
        </w:rPr>
        <w:t>%</w:t>
      </w:r>
    </w:p>
    <w:p w:rsidR="00A07482" w:rsidRDefault="00A07482" w:rsidP="00A07482">
      <w:pPr>
        <w:tabs>
          <w:tab w:val="left" w:pos="6840"/>
        </w:tabs>
        <w:rPr>
          <w:i/>
          <w:color w:val="000000"/>
          <w:spacing w:val="-1"/>
        </w:rPr>
      </w:pPr>
      <w:r>
        <w:rPr>
          <w:color w:val="000000"/>
          <w:spacing w:val="-1"/>
        </w:rPr>
        <w:t xml:space="preserve">По антителам – </w:t>
      </w:r>
      <w:r>
        <w:rPr>
          <w:color w:val="000000"/>
          <w:spacing w:val="-1"/>
          <w:lang w:val="kk-KZ"/>
        </w:rPr>
        <w:t>99,96</w:t>
      </w:r>
      <w:r>
        <w:rPr>
          <w:i/>
          <w:color w:val="000000"/>
          <w:spacing w:val="-1"/>
        </w:rPr>
        <w:t>%</w:t>
      </w:r>
    </w:p>
    <w:p w:rsidR="00A07482" w:rsidRDefault="00A07482" w:rsidP="00A07482">
      <w:pPr>
        <w:widowControl w:val="0"/>
        <w:numPr>
          <w:ilvl w:val="0"/>
          <w:numId w:val="1"/>
        </w:numPr>
        <w:suppressAutoHyphens/>
        <w:ind w:left="720" w:hanging="36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Внутренний контроль правильности </w:t>
      </w:r>
      <w:r>
        <w:rPr>
          <w:i/>
          <w:color w:val="000000"/>
        </w:rPr>
        <w:t xml:space="preserve">проведения процедуры анализа для </w:t>
      </w:r>
      <w:r>
        <w:rPr>
          <w:i/>
          <w:color w:val="000000"/>
          <w:spacing w:val="-1"/>
        </w:rPr>
        <w:t xml:space="preserve">каждого </w:t>
      </w:r>
      <w:r>
        <w:rPr>
          <w:i/>
          <w:color w:val="000000"/>
          <w:spacing w:val="-1"/>
        </w:rPr>
        <w:lastRenderedPageBreak/>
        <w:t>теста</w:t>
      </w:r>
    </w:p>
    <w:p w:rsidR="00564630" w:rsidRDefault="00A07482" w:rsidP="00A07482">
      <w:pPr>
        <w:rPr>
          <w:rFonts w:eastAsia="Arial Unicode MS"/>
          <w:i/>
        </w:rPr>
      </w:pP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-2"/>
        </w:rPr>
        <w:t>В наличии для каждого теста</w:t>
      </w:r>
    </w:p>
    <w:p w:rsidR="00A07482" w:rsidRDefault="00A07482" w:rsidP="00680D8C">
      <w:pPr>
        <w:rPr>
          <w:color w:val="000000"/>
          <w:spacing w:val="-2"/>
        </w:rPr>
      </w:pPr>
    </w:p>
    <w:p w:rsidR="00564630" w:rsidRDefault="00564630" w:rsidP="00680D8C">
      <w:pPr>
        <w:rPr>
          <w:b/>
          <w:color w:val="000000"/>
          <w:spacing w:val="-2"/>
        </w:rPr>
      </w:pPr>
      <w:r w:rsidRPr="00564630">
        <w:rPr>
          <w:b/>
          <w:color w:val="000000"/>
          <w:spacing w:val="-2"/>
        </w:rPr>
        <w:t>По лоту №6</w:t>
      </w:r>
    </w:p>
    <w:p w:rsidR="00564630" w:rsidRPr="00564630" w:rsidRDefault="00564630" w:rsidP="00564630">
      <w:pPr>
        <w:jc w:val="center"/>
        <w:rPr>
          <w:b/>
        </w:rPr>
      </w:pPr>
      <w:r w:rsidRPr="00564630">
        <w:rPr>
          <w:b/>
        </w:rPr>
        <w:t>Техническое задание Иммунохроматографический экспресс-тест 3-го поколения для определения антител к вирусу иммунодефицита человека 1 и 2 типа (ВИЧ 1+2) “HEXAGON HIV”.</w:t>
      </w:r>
    </w:p>
    <w:p w:rsidR="00564630" w:rsidRPr="00564630" w:rsidRDefault="00564630" w:rsidP="00564630">
      <w:pPr>
        <w:numPr>
          <w:ilvl w:val="0"/>
          <w:numId w:val="2"/>
        </w:numPr>
      </w:pPr>
      <w:r w:rsidRPr="00564630">
        <w:t xml:space="preserve">Иммунохроматографический экспресс-тест 3-го поколения для определения антител к вирусу иммунодефицита человека 1 и 2 типа (ВИЧ 1+2) “HEXAGON HIV </w:t>
      </w:r>
    </w:p>
    <w:p w:rsidR="00564630" w:rsidRPr="00564630" w:rsidRDefault="00564630" w:rsidP="00564630">
      <w:pPr>
        <w:numPr>
          <w:ilvl w:val="0"/>
          <w:numId w:val="2"/>
        </w:numPr>
      </w:pPr>
      <w:r w:rsidRPr="00564630">
        <w:t>HEXAGON HIV предназначен для быстрого и качественного определения антител IgG, IgA и IgM к вирусу иммунодефицита человека ВИЧ-1 и ВИЧ-2 в сыворотке, плазме или цельной крови человека в качестве помощи для ранней диагностики СПИДа.</w:t>
      </w:r>
    </w:p>
    <w:p w:rsidR="00564630" w:rsidRPr="00564630" w:rsidRDefault="00564630" w:rsidP="00564630">
      <w:pPr>
        <w:numPr>
          <w:ilvl w:val="0"/>
          <w:numId w:val="2"/>
        </w:numPr>
      </w:pPr>
      <w:r w:rsidRPr="00564630">
        <w:t>Комплектность: Тестовые устройства индивидуально упакованы в пакетики с влагопоглотителем, содержат рекомбинантные (E. coli) антигены ВИЧ-1 (gp 41, р24) и ВИЧ-2 (gp 36), анти-ВИЧ (козел) 1штука,разбавитель,  трис-буфер 50 мМоль/л, азид натрия0,02% w/v, одноразовая пипетка для цельной крови 1штука</w:t>
      </w:r>
    </w:p>
    <w:p w:rsidR="00564630" w:rsidRPr="00564630" w:rsidRDefault="00564630" w:rsidP="00564630">
      <w:pPr>
        <w:numPr>
          <w:ilvl w:val="0"/>
          <w:numId w:val="2"/>
        </w:numPr>
      </w:pPr>
      <w:r w:rsidRPr="00564630">
        <w:rPr>
          <w:lang w:eastAsia="ko-KR"/>
        </w:rPr>
        <w:t>Данный тест является тестом 3-го поколения, основанным на иммунохроматографической методике</w:t>
      </w:r>
    </w:p>
    <w:p w:rsidR="00564630" w:rsidRPr="00564630" w:rsidRDefault="00564630" w:rsidP="00564630">
      <w:pPr>
        <w:numPr>
          <w:ilvl w:val="0"/>
          <w:numId w:val="2"/>
        </w:numPr>
      </w:pPr>
      <w:r w:rsidRPr="00564630">
        <w:t xml:space="preserve"> Чувствительность - 100 %, Специфичность - 99,5%. </w:t>
      </w:r>
    </w:p>
    <w:p w:rsidR="00564630" w:rsidRPr="00564630" w:rsidRDefault="00564630" w:rsidP="00564630">
      <w:pPr>
        <w:rPr>
          <w:b/>
          <w:i/>
          <w:color w:val="000000"/>
          <w:spacing w:val="-1"/>
        </w:rPr>
      </w:pPr>
      <w:r w:rsidRPr="00564630">
        <w:rPr>
          <w:lang w:eastAsia="ko-KR"/>
        </w:rPr>
        <w:t xml:space="preserve">При исследовании панелей, содержащих образцы с антителами к ВИЧ-1 подтип О, были получены положительные результаты, тем самым доказывая, что данный подтип может быть определен этим тестом.Результаты для антител к ВИЧ-1 и ВИЧ-2 отображаются на отдельных линиях тестового устройства. Несмотря на это, </w:t>
      </w:r>
      <w:r w:rsidRPr="00564630">
        <w:rPr>
          <w:lang w:val="en-US" w:eastAsia="ko-KR"/>
        </w:rPr>
        <w:t>HEXAGON</w:t>
      </w:r>
      <w:r w:rsidRPr="00564630">
        <w:rPr>
          <w:lang w:eastAsia="ko-KR"/>
        </w:rPr>
        <w:t xml:space="preserve"> </w:t>
      </w:r>
      <w:r w:rsidRPr="00564630">
        <w:rPr>
          <w:lang w:val="en-US" w:eastAsia="ko-KR"/>
        </w:rPr>
        <w:t>HIV</w:t>
      </w:r>
      <w:r w:rsidRPr="00564630">
        <w:rPr>
          <w:lang w:eastAsia="ko-KR"/>
        </w:rPr>
        <w:t xml:space="preserve"> не предназначен для дифференциальной диагностики инфекций ВИЧ-1 и ВИЧ-2. В тесте используются рекомбинантные антигены, представляющие иммунодоминантные области оболочечных белков ВИЧ-1 и ВИЧ-2. Захваченные антигены gp41 и p24 ВИЧ-1 фиксированы на первой (1) тестовой линии, захваченный антиген gp36 для ВИЧ-2 фиксирован на второй (2) линии тестовой зоны мембраны. Те же самые антигены связаны с красителем и расположены в конъюгатной подушечке стрипа. Маленькая область на мембране приготовлена для антител к ВИЧ и предназначена для образования контрольной линии (С).Когда образец проходит через абсорбирующую подушечку, антитела к ВИЧ-1 или ВИЧ-2, специфичные к рекомбинантным антигенам, связываются с антиген-окрашенными конъюгатами, в результате чего образуются иммунные комплексы, которые, в свою очередь, связываются с соответствующими захваченными антигенами в тестовых линиях 1 и 2, соответственно, и образуют линии красно-фиолетового цвета. Избыточный конъюгат вступает в реакцию в контрольной линии (С), которая служит для подтверждения правильности проведения исследования.</w:t>
      </w:r>
    </w:p>
    <w:p w:rsidR="00680D8C" w:rsidRPr="00680D8C" w:rsidRDefault="00680D8C" w:rsidP="001F2200">
      <w:pPr>
        <w:ind w:firstLine="708"/>
        <w:contextualSpacing/>
        <w:jc w:val="both"/>
      </w:pPr>
    </w:p>
    <w:p w:rsidR="005D5EC9" w:rsidRPr="00E95012" w:rsidRDefault="005D5EC9" w:rsidP="005D5EC9">
      <w:pPr>
        <w:contextualSpacing/>
        <w:jc w:val="both"/>
      </w:pPr>
      <w:r w:rsidRPr="00E95012">
        <w:tab/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14</w:t>
      </w:r>
      <w:r w:rsidRPr="00E95012">
        <w:t xml:space="preserve"> часов 00 минут, «</w:t>
      </w:r>
      <w:r w:rsidR="003956B5">
        <w:rPr>
          <w:lang w:val="kk-KZ"/>
        </w:rPr>
        <w:t>25</w:t>
      </w:r>
      <w:r w:rsidRPr="00E95012">
        <w:t>»</w:t>
      </w:r>
      <w:r w:rsidR="008E1D0B" w:rsidRPr="00E95012">
        <w:t xml:space="preserve"> </w:t>
      </w:r>
      <w:r w:rsidR="003956B5">
        <w:t>июля</w:t>
      </w:r>
      <w:r w:rsidR="00BA6D6A">
        <w:t xml:space="preserve"> </w:t>
      </w:r>
      <w:r w:rsidRPr="00E95012">
        <w:t>201</w:t>
      </w:r>
      <w:r w:rsidR="00D76AF9">
        <w:rPr>
          <w:lang w:val="kk-KZ"/>
        </w:rPr>
        <w:t>8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Pr="00E95012">
        <w:rPr>
          <w:rFonts w:eastAsia="Times New Roman"/>
          <w:bCs/>
          <w:kern w:val="36"/>
          <w:lang w:eastAsia="ru-RU"/>
        </w:rPr>
        <w:lastRenderedPageBreak/>
        <w:t xml:space="preserve">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D52B1F">
        <w:rPr>
          <w:lang w:val="kk-KZ"/>
        </w:rPr>
        <w:t>2</w:t>
      </w:r>
      <w:r w:rsidR="003956B5">
        <w:rPr>
          <w:lang w:val="kk-KZ"/>
        </w:rPr>
        <w:t>5</w:t>
      </w:r>
      <w:r w:rsidR="00B541BC" w:rsidRPr="00E95012">
        <w:t>»</w:t>
      </w:r>
      <w:r w:rsidR="004160CF" w:rsidRPr="00E95012">
        <w:t xml:space="preserve"> </w:t>
      </w:r>
      <w:r w:rsidR="003956B5">
        <w:rPr>
          <w:lang w:val="kk-KZ"/>
        </w:rPr>
        <w:t>июля</w:t>
      </w:r>
      <w:r w:rsidRPr="00E95012">
        <w:t xml:space="preserve"> 201</w:t>
      </w:r>
      <w:r w:rsidR="00D76AF9">
        <w:rPr>
          <w:lang w:val="kk-KZ"/>
        </w:rPr>
        <w:t>8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 xml:space="preserve">:00 ч.  по адресу: г.Алматы, ул.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8268FA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8268FA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8268FA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8268FA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8268FA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8268FA">
            <w:pPr>
              <w:textAlignment w:val="baseline"/>
            </w:pPr>
            <w:r>
              <w:t>8.1.</w:t>
            </w:r>
          </w:p>
          <w:p w:rsidR="001D315D" w:rsidRDefault="001D315D" w:rsidP="008268FA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8268FA">
            <w:pPr>
              <w:textAlignment w:val="baseline"/>
            </w:pPr>
            <w:r>
              <w:t>9.1.</w:t>
            </w:r>
          </w:p>
          <w:p w:rsidR="001D315D" w:rsidRDefault="001D315D" w:rsidP="008268FA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8268FA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lastRenderedPageBreak/>
        <w:t>__________ М.П. ____________________</w:t>
      </w:r>
      <w:r w:rsidRPr="00E95012">
        <w:rPr>
          <w:rFonts w:eastAsia="Times New Roman"/>
          <w:lang w:eastAsia="ru-RU"/>
        </w:rPr>
        <w:br/>
        <w:t>(Подпись) 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956B5" w:rsidRDefault="003956B5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372616" w:rsidRDefault="008714B3" w:rsidP="00372616">
      <w:pPr>
        <w:spacing w:before="100" w:beforeAutospacing="1" w:after="100" w:afterAutospacing="1"/>
        <w:rPr>
          <w:rFonts w:eastAsia="Times New Roman"/>
          <w:lang w:val="kk-KZ" w:eastAsia="ru-RU"/>
        </w:rPr>
      </w:pPr>
    </w:p>
    <w:p w:rsidR="003079E2" w:rsidRPr="00E95012" w:rsidRDefault="003079E2" w:rsidP="004160CF">
      <w:pPr>
        <w:jc w:val="center"/>
        <w:rPr>
          <w:b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  <w:t>хабарландыру</w:t>
      </w:r>
    </w:p>
    <w:p w:rsidR="003079E2" w:rsidRPr="00E95012" w:rsidRDefault="003079E2" w:rsidP="003079E2">
      <w:pPr>
        <w:rPr>
          <w:b/>
          <w:lang w:val="kk-KZ"/>
        </w:rPr>
      </w:pPr>
      <w:r w:rsidRPr="00E95012">
        <w:rPr>
          <w:b/>
          <w:lang w:val="kk-KZ"/>
        </w:rPr>
        <w:t>Алматы қ.</w:t>
      </w:r>
      <w:r w:rsidR="004160CF" w:rsidRPr="00E95012">
        <w:rPr>
          <w:b/>
          <w:lang w:val="kk-KZ"/>
        </w:rPr>
        <w:t xml:space="preserve">                                                            </w:t>
      </w:r>
      <w:r w:rsidR="00853EF9" w:rsidRPr="00E95012">
        <w:rPr>
          <w:b/>
          <w:lang w:val="kk-KZ"/>
        </w:rPr>
        <w:t xml:space="preserve">                              </w:t>
      </w:r>
      <w:r w:rsidRPr="00E95012">
        <w:rPr>
          <w:b/>
          <w:lang w:val="kk-KZ"/>
        </w:rPr>
        <w:t>«</w:t>
      </w:r>
      <w:r w:rsidR="008714B3">
        <w:rPr>
          <w:b/>
          <w:lang w:val="kk-KZ"/>
        </w:rPr>
        <w:t>1</w:t>
      </w:r>
      <w:r w:rsidR="003956B5">
        <w:rPr>
          <w:b/>
          <w:lang w:val="kk-KZ"/>
        </w:rPr>
        <w:t>8</w:t>
      </w:r>
      <w:r w:rsidR="00E95012">
        <w:rPr>
          <w:b/>
          <w:lang w:val="kk-KZ"/>
        </w:rPr>
        <w:t>»</w:t>
      </w:r>
      <w:r w:rsidRPr="00E95012">
        <w:rPr>
          <w:b/>
          <w:lang w:val="kk-KZ"/>
        </w:rPr>
        <w:t xml:space="preserve"> </w:t>
      </w:r>
      <w:r w:rsidR="003956B5">
        <w:rPr>
          <w:b/>
          <w:lang w:val="kk-KZ"/>
        </w:rPr>
        <w:t>шілде</w:t>
      </w:r>
      <w:r w:rsidR="00E95012">
        <w:rPr>
          <w:b/>
          <w:lang w:val="kk-KZ"/>
        </w:rPr>
        <w:t xml:space="preserve"> </w:t>
      </w:r>
      <w:r w:rsidRPr="00E95012">
        <w:rPr>
          <w:b/>
          <w:lang w:val="kk-KZ"/>
        </w:rPr>
        <w:t>201</w:t>
      </w:r>
      <w:r w:rsidR="00372616">
        <w:rPr>
          <w:b/>
          <w:lang w:val="kk-KZ"/>
        </w:rPr>
        <w:t>8</w:t>
      </w:r>
      <w:r w:rsidRPr="00E95012">
        <w:rPr>
          <w:b/>
          <w:lang w:val="kk-KZ"/>
        </w:rPr>
        <w:t xml:space="preserve"> жыл</w:t>
      </w:r>
      <w:r w:rsidR="003956B5">
        <w:rPr>
          <w:b/>
          <w:lang w:val="kk-KZ"/>
        </w:rPr>
        <w:t>ы</w:t>
      </w:r>
      <w:r w:rsidRPr="00E95012">
        <w:rPr>
          <w:b/>
          <w:lang w:val="kk-KZ"/>
        </w:rPr>
        <w:t>.</w:t>
      </w:r>
    </w:p>
    <w:p w:rsidR="004160CF" w:rsidRPr="00E95012" w:rsidRDefault="004160CF" w:rsidP="003079E2">
      <w:pPr>
        <w:rPr>
          <w:b/>
          <w:lang w:val="kk-KZ"/>
        </w:rPr>
      </w:pPr>
    </w:p>
    <w:p w:rsidR="003079E2" w:rsidRPr="00E95012" w:rsidRDefault="003079E2" w:rsidP="003079E2">
      <w:pPr>
        <w:jc w:val="both"/>
        <w:rPr>
          <w:lang w:val="kk-KZ"/>
        </w:rPr>
      </w:pPr>
      <w:r w:rsidRPr="00E95012">
        <w:rPr>
          <w:lang w:val="kk-KZ"/>
        </w:rPr>
        <w:tab/>
        <w:t>«Алматы облыстық ЖИТС-тің алдын алу және оған қарсы күрес орталығы» КМҚК (ары қарай – Тапсырыс беруші) Алматы қ. Орманов көшесі</w:t>
      </w:r>
      <w:r w:rsidR="004160CF" w:rsidRPr="00E95012">
        <w:rPr>
          <w:lang w:val="kk-KZ"/>
        </w:rPr>
        <w:t xml:space="preserve"> 17 мекен-жайында орналасқан, </w:t>
      </w:r>
      <w:r w:rsidRPr="00E95012">
        <w:rPr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E95012" w:rsidRDefault="004160CF" w:rsidP="003079E2">
      <w:pPr>
        <w:jc w:val="both"/>
        <w:rPr>
          <w:lang w:val="kk-KZ"/>
        </w:rPr>
      </w:pPr>
    </w:p>
    <w:p w:rsidR="00372616" w:rsidRPr="00372616" w:rsidRDefault="00372616" w:rsidP="004160CF">
      <w:pPr>
        <w:jc w:val="both"/>
        <w:rPr>
          <w:lang w:val="kk-KZ"/>
        </w:rPr>
      </w:pPr>
      <w:r>
        <w:rPr>
          <w:lang w:val="kk-KZ"/>
        </w:rPr>
        <w:t xml:space="preserve">    Сынақ жүйесі</w:t>
      </w:r>
    </w:p>
    <w:tbl>
      <w:tblPr>
        <w:tblW w:w="9478" w:type="dxa"/>
        <w:tblInd w:w="93" w:type="dxa"/>
        <w:tblLook w:val="00A0"/>
      </w:tblPr>
      <w:tblGrid>
        <w:gridCol w:w="531"/>
        <w:gridCol w:w="2960"/>
        <w:gridCol w:w="1119"/>
        <w:gridCol w:w="948"/>
        <w:gridCol w:w="1421"/>
        <w:gridCol w:w="1121"/>
        <w:gridCol w:w="1378"/>
      </w:tblGrid>
      <w:tr w:rsidR="003956B5" w:rsidRPr="00486707" w:rsidTr="00895AA9">
        <w:trPr>
          <w:trHeight w:val="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3956B5" w:rsidRDefault="003956B5" w:rsidP="00395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E95012" w:rsidRDefault="003956B5" w:rsidP="003956B5">
            <w:pPr>
              <w:jc w:val="center"/>
              <w:rPr>
                <w:b/>
                <w:lang w:val="kk-KZ"/>
              </w:rPr>
            </w:pPr>
            <w:r w:rsidRPr="00E95012">
              <w:rPr>
                <w:b/>
              </w:rPr>
              <w:t>Ба</w:t>
            </w:r>
            <w:r w:rsidRPr="00E95012">
              <w:rPr>
                <w:b/>
                <w:lang w:val="kk-KZ"/>
              </w:rPr>
              <w:t>ғасы</w:t>
            </w:r>
          </w:p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Жеткізу орны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6B5" w:rsidRPr="00486707" w:rsidRDefault="003956B5" w:rsidP="00895AA9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3956B5" w:rsidRPr="00486707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486707" w:rsidRDefault="003956B5" w:rsidP="00895AA9">
            <w:pPr>
              <w:jc w:val="center"/>
              <w:rPr>
                <w:color w:val="000000"/>
              </w:rPr>
            </w:pPr>
            <w:r w:rsidRPr="00486707">
              <w:rPr>
                <w:color w:val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r w:rsidRPr="008737DC">
              <w:t xml:space="preserve">Перчатки </w:t>
            </w:r>
            <w:r>
              <w:t>латексные, опудренные, нестерильные, смотровые</w:t>
            </w:r>
            <w:r w:rsidRPr="008737DC">
              <w:t xml:space="preserve"> – в упаковке (50 пар-100штук),</w:t>
            </w:r>
          </w:p>
          <w:p w:rsidR="003956B5" w:rsidRPr="00D52B1F" w:rsidRDefault="003956B5" w:rsidP="00895AA9">
            <w:pPr>
              <w:rPr>
                <w:lang w:val="kk-KZ"/>
              </w:rPr>
            </w:pPr>
            <w:r w:rsidRPr="008737DC">
              <w:t xml:space="preserve"> </w:t>
            </w:r>
            <w:r w:rsidRPr="00D52B1F">
              <w:rPr>
                <w:lang w:val="kk-KZ"/>
              </w:rPr>
              <w:t>Размер М</w:t>
            </w:r>
            <w:r>
              <w:rPr>
                <w:lang w:val="kk-KZ"/>
              </w:rPr>
              <w:t xml:space="preserve"> </w:t>
            </w:r>
            <w:r w:rsidRPr="00D52B1F">
              <w:rPr>
                <w:lang w:val="kk-KZ"/>
              </w:rPr>
              <w:t>-</w:t>
            </w:r>
            <w:r>
              <w:rPr>
                <w:lang w:val="kk-KZ"/>
              </w:rPr>
              <w:t xml:space="preserve"> 4</w:t>
            </w:r>
            <w:r w:rsidRPr="00D52B1F">
              <w:rPr>
                <w:lang w:val="kk-KZ"/>
              </w:rPr>
              <w:t>00 упаковок (</w:t>
            </w:r>
            <w:r>
              <w:rPr>
                <w:lang w:val="kk-KZ"/>
              </w:rPr>
              <w:t>4</w:t>
            </w:r>
            <w:r w:rsidRPr="00D52B1F">
              <w:rPr>
                <w:lang w:val="kk-KZ"/>
              </w:rPr>
              <w:t>0 коробок)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486707" w:rsidRDefault="003956B5" w:rsidP="00895AA9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 w:rsidR="003956B5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613FA4" w:rsidRDefault="003956B5" w:rsidP="00895AA9">
            <w:pPr>
              <w:rPr>
                <w:lang w:val="kk-KZ"/>
              </w:rPr>
            </w:pPr>
            <w:r>
              <w:rPr>
                <w:szCs w:val="16"/>
              </w:rPr>
              <w:t xml:space="preserve">Пробирки вакуумные пластиковые, c крышкой с K2ЭДTA 4мл, 13x75мм, бумажная этикетка, 100 шт/упак.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  <w:lang w:val="kk-KZ"/>
              </w:rPr>
            </w:pPr>
          </w:p>
          <w:p w:rsidR="003956B5" w:rsidRDefault="003956B5" w:rsidP="00895AA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  <w:lang w:val="kk-KZ"/>
              </w:rPr>
            </w:pPr>
          </w:p>
          <w:p w:rsidR="003956B5" w:rsidRDefault="003956B5" w:rsidP="00895AA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95012" w:rsidRDefault="003956B5" w:rsidP="00895AA9"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  <w:lang w:val="kk-KZ"/>
              </w:rPr>
            </w:pPr>
          </w:p>
          <w:p w:rsidR="003956B5" w:rsidRDefault="003956B5" w:rsidP="00895AA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  <w:lang w:val="kk-KZ"/>
              </w:rPr>
            </w:pPr>
          </w:p>
          <w:p w:rsidR="003956B5" w:rsidRDefault="003956B5" w:rsidP="00895AA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94 000,00</w:t>
            </w:r>
          </w:p>
        </w:tc>
      </w:tr>
      <w:tr w:rsidR="003956B5" w:rsidRPr="001F2200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486707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486707" w:rsidRDefault="003956B5" w:rsidP="00895AA9">
            <w:pPr>
              <w:rPr>
                <w:b/>
              </w:rPr>
            </w:pPr>
            <w:r>
              <w:rPr>
                <w:szCs w:val="16"/>
              </w:rPr>
              <w:t>Пробирки вакуумные пластиковые для сыворотки с крышкой, с активатором свертывания и разделительным гелем 5мл, 13x100мм, бумажная этикетка, 100 шт./упак.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486707" w:rsidRDefault="003956B5" w:rsidP="00895AA9">
            <w:pPr>
              <w:rPr>
                <w:color w:val="000000"/>
              </w:rPr>
            </w:pPr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Pr="00486707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7700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956B5" w:rsidRPr="001F2200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477 400,00</w:t>
            </w:r>
          </w:p>
        </w:tc>
      </w:tr>
      <w:tr w:rsidR="003956B5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186A0E" w:rsidRDefault="003956B5" w:rsidP="00895AA9">
            <w:pPr>
              <w:rPr>
                <w:szCs w:val="16"/>
              </w:rPr>
            </w:pPr>
            <w:r>
              <w:rPr>
                <w:szCs w:val="16"/>
              </w:rPr>
              <w:t xml:space="preserve">Иглы для взятия крови, с защитным колпачком </w:t>
            </w:r>
            <w:r>
              <w:rPr>
                <w:szCs w:val="16"/>
                <w:lang w:val="en-US"/>
              </w:rPr>
              <w:t>Eclipse</w:t>
            </w:r>
            <w:r>
              <w:rPr>
                <w:szCs w:val="16"/>
              </w:rPr>
              <w:t>, 21</w:t>
            </w:r>
            <w:r>
              <w:rPr>
                <w:szCs w:val="16"/>
                <w:lang w:val="en-US"/>
              </w:rPr>
              <w:t>G</w:t>
            </w:r>
            <w:r>
              <w:rPr>
                <w:szCs w:val="16"/>
              </w:rPr>
              <w:t>, 1-1/4 (0,8х32мм) зеленый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95012" w:rsidRDefault="003956B5" w:rsidP="00895AA9">
            <w:r w:rsidRPr="00E95012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rPr>
                <w:color w:val="000000"/>
              </w:rPr>
            </w:pPr>
          </w:p>
          <w:p w:rsidR="003956B5" w:rsidRDefault="003956B5" w:rsidP="00895AA9">
            <w:pPr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3956B5" w:rsidRPr="00E42824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rPr>
                <w:szCs w:val="16"/>
              </w:rPr>
            </w:pPr>
            <w:r w:rsidRPr="00E42824">
              <w:rPr>
                <w:color w:val="000000"/>
                <w:spacing w:val="3"/>
              </w:rPr>
              <w:t>Экспресс-тест</w:t>
            </w:r>
            <w:r w:rsidRPr="00E42824">
              <w:t xml:space="preserve"> </w:t>
            </w:r>
            <w:r w:rsidRPr="00E42824">
              <w:rPr>
                <w:color w:val="000000"/>
                <w:spacing w:val="3"/>
              </w:rPr>
              <w:t xml:space="preserve">для одновременного выявления антигена ВИЧ1 p24 и антител к ВИЧ-1, ВИЧ-2 и ВИЧ-1 группы О в сыворотке, плазме и цельной крови </w:t>
            </w:r>
            <w:r w:rsidRPr="00E42824">
              <w:rPr>
                <w:color w:val="000000"/>
                <w:spacing w:val="3"/>
              </w:rPr>
              <w:lastRenderedPageBreak/>
              <w:t>человека с принадлежностями 100</w:t>
            </w:r>
            <w:r>
              <w:rPr>
                <w:color w:val="000000"/>
                <w:spacing w:val="3"/>
              </w:rPr>
              <w:t xml:space="preserve">. </w:t>
            </w:r>
            <w:r w:rsidRPr="00E42824">
              <w:t>Набор №100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snapToGrid w:val="0"/>
              <w:rPr>
                <w:rFonts w:eastAsia="Arial Unicode MS"/>
                <w:i/>
              </w:rPr>
            </w:pPr>
            <w:r w:rsidRPr="00E42824">
              <w:lastRenderedPageBreak/>
              <w:t>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 w:rsidRPr="00E42824">
              <w:rPr>
                <w:color w:val="000000"/>
              </w:rPr>
              <w:t>130000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jc w:val="center"/>
            </w:pPr>
            <w:r w:rsidRPr="00E42824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E42824">
              <w:rPr>
                <w:color w:val="000000"/>
              </w:rPr>
              <w:t> 000,00</w:t>
            </w:r>
          </w:p>
        </w:tc>
      </w:tr>
      <w:tr w:rsidR="003956B5" w:rsidRPr="00E42824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rPr>
                <w:color w:val="000000"/>
                <w:spacing w:val="3"/>
              </w:rPr>
            </w:pPr>
            <w:r w:rsidRPr="00E42824">
              <w:t>Иммунохроматографический экспресс-тест 3-го поколения для определения антител к вирусу иммунодефицита человека 1 и 2 типа (ВИЧ 1+2) “HEXAGON HIV”. Набор №100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snapToGrid w:val="0"/>
            </w:pPr>
            <w:r w:rsidRPr="00E42824">
              <w:t>упаковка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jc w:val="center"/>
            </w:pPr>
            <w:r w:rsidRPr="00E42824">
              <w:t>г. Алматы ул.Орманова 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42824" w:rsidRDefault="003956B5" w:rsidP="00895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1 512 000</w:t>
            </w:r>
            <w:r w:rsidRPr="00E42824">
              <w:rPr>
                <w:color w:val="000000"/>
              </w:rPr>
              <w:t>,00</w:t>
            </w:r>
          </w:p>
        </w:tc>
      </w:tr>
      <w:tr w:rsidR="003956B5" w:rsidTr="00895AA9">
        <w:trPr>
          <w:trHeight w:val="4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8D7764" w:rsidRDefault="003956B5" w:rsidP="00895AA9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Pr="00E95012" w:rsidRDefault="003956B5" w:rsidP="00895AA9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56B5" w:rsidRDefault="003956B5" w:rsidP="00895AA9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6B5" w:rsidRDefault="003956B5" w:rsidP="00895AA9">
            <w:pPr>
              <w:jc w:val="center"/>
              <w:rPr>
                <w:color w:val="000000"/>
              </w:rPr>
            </w:pPr>
            <w:r w:rsidRPr="003956B5">
              <w:rPr>
                <w:b/>
                <w:color w:val="000000"/>
                <w:lang w:val="kk-KZ"/>
              </w:rPr>
              <w:t>3 513 400,00 тенге</w:t>
            </w:r>
          </w:p>
        </w:tc>
      </w:tr>
    </w:tbl>
    <w:p w:rsidR="003079E2" w:rsidRDefault="003079E2" w:rsidP="00797ACE">
      <w:pPr>
        <w:contextualSpacing/>
        <w:jc w:val="both"/>
        <w:rPr>
          <w:b/>
        </w:rPr>
      </w:pPr>
    </w:p>
    <w:p w:rsidR="008714B3" w:rsidRPr="00E95012" w:rsidRDefault="008714B3" w:rsidP="00797ACE">
      <w:pPr>
        <w:contextualSpacing/>
        <w:jc w:val="both"/>
        <w:rPr>
          <w:b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1E0846">
        <w:rPr>
          <w:lang w:val="kk-KZ"/>
        </w:rPr>
        <w:t>2</w:t>
      </w:r>
      <w:r w:rsidR="003956B5">
        <w:rPr>
          <w:lang w:val="kk-KZ"/>
        </w:rPr>
        <w:t>5</w:t>
      </w:r>
      <w:r w:rsidRPr="00E95012">
        <w:rPr>
          <w:lang w:val="kk-KZ"/>
        </w:rPr>
        <w:t xml:space="preserve">» </w:t>
      </w:r>
      <w:r w:rsidR="003956B5">
        <w:rPr>
          <w:lang w:val="kk-KZ"/>
        </w:rPr>
        <w:t>шілденің</w:t>
      </w:r>
      <w:r w:rsidRPr="00E95012">
        <w:rPr>
          <w:lang w:val="kk-KZ"/>
        </w:rPr>
        <w:t xml:space="preserve"> 201</w:t>
      </w:r>
      <w:r w:rsidR="00372616">
        <w:rPr>
          <w:lang w:val="kk-KZ"/>
        </w:rPr>
        <w:t>8</w:t>
      </w:r>
      <w:r w:rsidRPr="00E95012">
        <w:rPr>
          <w:lang w:val="kk-KZ"/>
        </w:rPr>
        <w:t xml:space="preserve"> жылы 1</w:t>
      </w:r>
      <w:r w:rsidR="00372616">
        <w:rPr>
          <w:lang w:val="kk-KZ"/>
        </w:rPr>
        <w:t>4</w:t>
      </w:r>
      <w:r w:rsidRPr="00E95012">
        <w:rPr>
          <w:lang w:val="kk-KZ"/>
        </w:rPr>
        <w:t xml:space="preserve"> сағат 00 минутта, Алматы қаласы, 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1E0846">
        <w:rPr>
          <w:lang w:val="kk-KZ"/>
        </w:rPr>
        <w:t>2</w:t>
      </w:r>
      <w:r w:rsidR="003956B5">
        <w:rPr>
          <w:lang w:val="kk-KZ"/>
        </w:rPr>
        <w:t>5</w:t>
      </w:r>
      <w:r w:rsidRPr="00E95012">
        <w:rPr>
          <w:lang w:val="kk-KZ"/>
        </w:rPr>
        <w:t xml:space="preserve">» </w:t>
      </w:r>
      <w:r w:rsidR="003956B5">
        <w:rPr>
          <w:lang w:val="kk-KZ"/>
        </w:rPr>
        <w:t>шілденің</w:t>
      </w:r>
      <w:r w:rsidRPr="00E95012">
        <w:rPr>
          <w:lang w:val="kk-KZ"/>
        </w:rPr>
        <w:t xml:space="preserve"> 201</w:t>
      </w:r>
      <w:r w:rsidR="00F377FF">
        <w:rPr>
          <w:lang w:val="kk-KZ"/>
        </w:rPr>
        <w:t>8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36" w:rsidRDefault="00C54736" w:rsidP="00A8358D">
      <w:r>
        <w:separator/>
      </w:r>
    </w:p>
  </w:endnote>
  <w:endnote w:type="continuationSeparator" w:id="1">
    <w:p w:rsidR="00C54736" w:rsidRDefault="00C54736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36" w:rsidRDefault="00C54736" w:rsidP="00A8358D">
      <w:r>
        <w:separator/>
      </w:r>
    </w:p>
  </w:footnote>
  <w:footnote w:type="continuationSeparator" w:id="1">
    <w:p w:rsidR="00C54736" w:rsidRDefault="00C54736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43FC0"/>
    <w:rsid w:val="00050E35"/>
    <w:rsid w:val="00051E1E"/>
    <w:rsid w:val="00071277"/>
    <w:rsid w:val="000731B5"/>
    <w:rsid w:val="00073254"/>
    <w:rsid w:val="000848CB"/>
    <w:rsid w:val="000A3060"/>
    <w:rsid w:val="000B55A9"/>
    <w:rsid w:val="000C4018"/>
    <w:rsid w:val="0012091C"/>
    <w:rsid w:val="00121BB2"/>
    <w:rsid w:val="00141335"/>
    <w:rsid w:val="00143632"/>
    <w:rsid w:val="00157E09"/>
    <w:rsid w:val="0016441C"/>
    <w:rsid w:val="00173896"/>
    <w:rsid w:val="00183642"/>
    <w:rsid w:val="00186A0E"/>
    <w:rsid w:val="001A24C1"/>
    <w:rsid w:val="001D315D"/>
    <w:rsid w:val="001E0846"/>
    <w:rsid w:val="001F0A6A"/>
    <w:rsid w:val="001F2200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56EF4"/>
    <w:rsid w:val="0036032C"/>
    <w:rsid w:val="00372616"/>
    <w:rsid w:val="003956B5"/>
    <w:rsid w:val="003A1261"/>
    <w:rsid w:val="003C6F73"/>
    <w:rsid w:val="003D5ABB"/>
    <w:rsid w:val="003E1FA4"/>
    <w:rsid w:val="003E224D"/>
    <w:rsid w:val="003F05BC"/>
    <w:rsid w:val="00410408"/>
    <w:rsid w:val="004160CF"/>
    <w:rsid w:val="00442606"/>
    <w:rsid w:val="00486707"/>
    <w:rsid w:val="004A35EF"/>
    <w:rsid w:val="004B53BA"/>
    <w:rsid w:val="004C559F"/>
    <w:rsid w:val="00511358"/>
    <w:rsid w:val="00513403"/>
    <w:rsid w:val="00562B6B"/>
    <w:rsid w:val="00564630"/>
    <w:rsid w:val="005851DF"/>
    <w:rsid w:val="005878DC"/>
    <w:rsid w:val="005939E4"/>
    <w:rsid w:val="00594893"/>
    <w:rsid w:val="005A26C8"/>
    <w:rsid w:val="005C3FEA"/>
    <w:rsid w:val="005D5EC9"/>
    <w:rsid w:val="005F0701"/>
    <w:rsid w:val="005F7F93"/>
    <w:rsid w:val="00613FA4"/>
    <w:rsid w:val="00624CB4"/>
    <w:rsid w:val="006468FB"/>
    <w:rsid w:val="00672188"/>
    <w:rsid w:val="00680D8C"/>
    <w:rsid w:val="00691B93"/>
    <w:rsid w:val="006A5773"/>
    <w:rsid w:val="006C730B"/>
    <w:rsid w:val="00734268"/>
    <w:rsid w:val="00741207"/>
    <w:rsid w:val="00764DBD"/>
    <w:rsid w:val="00777B47"/>
    <w:rsid w:val="007815A0"/>
    <w:rsid w:val="00781CE1"/>
    <w:rsid w:val="00797ACE"/>
    <w:rsid w:val="007D440A"/>
    <w:rsid w:val="007E0291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3CDC"/>
    <w:rsid w:val="008D3F76"/>
    <w:rsid w:val="008D7764"/>
    <w:rsid w:val="008E1D0B"/>
    <w:rsid w:val="008F0D18"/>
    <w:rsid w:val="00903086"/>
    <w:rsid w:val="0090348A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7482"/>
    <w:rsid w:val="00A45426"/>
    <w:rsid w:val="00A46378"/>
    <w:rsid w:val="00A57391"/>
    <w:rsid w:val="00A8358D"/>
    <w:rsid w:val="00AB173C"/>
    <w:rsid w:val="00AD41D8"/>
    <w:rsid w:val="00AF2F46"/>
    <w:rsid w:val="00B02005"/>
    <w:rsid w:val="00B1419D"/>
    <w:rsid w:val="00B3069D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C429CA"/>
    <w:rsid w:val="00C54736"/>
    <w:rsid w:val="00C547A7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4C56"/>
    <w:rsid w:val="00D30696"/>
    <w:rsid w:val="00D30A7D"/>
    <w:rsid w:val="00D41D7E"/>
    <w:rsid w:val="00D521E8"/>
    <w:rsid w:val="00D52B1F"/>
    <w:rsid w:val="00D76AF9"/>
    <w:rsid w:val="00DA4C5D"/>
    <w:rsid w:val="00DD03B1"/>
    <w:rsid w:val="00DD3AB5"/>
    <w:rsid w:val="00DF4E41"/>
    <w:rsid w:val="00E02E64"/>
    <w:rsid w:val="00E07E22"/>
    <w:rsid w:val="00E36E22"/>
    <w:rsid w:val="00E406CA"/>
    <w:rsid w:val="00E42824"/>
    <w:rsid w:val="00E57A2D"/>
    <w:rsid w:val="00E62803"/>
    <w:rsid w:val="00E95012"/>
    <w:rsid w:val="00EB0A27"/>
    <w:rsid w:val="00EB7750"/>
    <w:rsid w:val="00EC0312"/>
    <w:rsid w:val="00EF126F"/>
    <w:rsid w:val="00F0034C"/>
    <w:rsid w:val="00F048C4"/>
    <w:rsid w:val="00F13BCE"/>
    <w:rsid w:val="00F25993"/>
    <w:rsid w:val="00F35381"/>
    <w:rsid w:val="00F36196"/>
    <w:rsid w:val="00F377FF"/>
    <w:rsid w:val="00F72597"/>
    <w:rsid w:val="00F94997"/>
    <w:rsid w:val="00FB51E2"/>
    <w:rsid w:val="00FD1670"/>
    <w:rsid w:val="00FD660E"/>
    <w:rsid w:val="00FE4F65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18040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17</cp:revision>
  <cp:lastPrinted>2017-03-17T09:49:00Z</cp:lastPrinted>
  <dcterms:created xsi:type="dcterms:W3CDTF">2017-07-05T08:03:00Z</dcterms:created>
  <dcterms:modified xsi:type="dcterms:W3CDTF">2018-07-19T06:24:00Z</dcterms:modified>
</cp:coreProperties>
</file>