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</w:t>
      </w:r>
      <w:r w:rsidR="00FF1F77">
        <w:rPr>
          <w:b/>
        </w:rPr>
        <w:t xml:space="preserve">                              </w:t>
      </w:r>
      <w:r w:rsidR="004160CF" w:rsidRPr="00E95012">
        <w:rPr>
          <w:b/>
        </w:rPr>
        <w:t xml:space="preserve">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651B27">
        <w:rPr>
          <w:b/>
        </w:rPr>
        <w:t>2</w:t>
      </w:r>
      <w:r w:rsidR="00077958">
        <w:rPr>
          <w:b/>
        </w:rPr>
        <w:t>8</w:t>
      </w:r>
      <w:r w:rsidRPr="00E95012">
        <w:rPr>
          <w:b/>
        </w:rPr>
        <w:t xml:space="preserve">» </w:t>
      </w:r>
      <w:r w:rsidR="00DD587C">
        <w:rPr>
          <w:b/>
        </w:rPr>
        <w:t>марта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A05C0F">
        <w:rPr>
          <w:b/>
        </w:rPr>
        <w:t>9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="00A05C0F">
        <w:t xml:space="preserve">Г.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</w:t>
      </w:r>
      <w:r w:rsidR="00651B27">
        <w:t>о</w:t>
      </w:r>
      <w:r w:rsidRPr="00E95012">
        <w:t xml:space="preserve"> </w:t>
      </w:r>
      <w:r w:rsidR="00651B27">
        <w:t>дня</w:t>
      </w:r>
      <w:r w:rsidRPr="00E95012">
        <w:t xml:space="preserve">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C05AC9" w:rsidRDefault="00486707" w:rsidP="00486707">
      <w:pPr>
        <w:contextualSpacing/>
        <w:jc w:val="both"/>
        <w:rPr>
          <w:b/>
        </w:rPr>
      </w:pPr>
      <w:r w:rsidRPr="00C05AC9">
        <w:rPr>
          <w:b/>
        </w:rPr>
        <w:t>Приложение 1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4110"/>
        <w:gridCol w:w="1276"/>
        <w:gridCol w:w="1134"/>
        <w:gridCol w:w="992"/>
        <w:gridCol w:w="1418"/>
      </w:tblGrid>
      <w:tr w:rsidR="00750079" w:rsidRPr="007E54FB" w:rsidTr="000318D3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  <w:p w:rsidR="00651B27" w:rsidRPr="00486707" w:rsidRDefault="00651B27" w:rsidP="00660B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750079" w:rsidRPr="007E54FB" w:rsidTr="000318D3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Диагностическая иммуноферментная тест-система на 480 определений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651B2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E4282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155 000</w:t>
            </w:r>
          </w:p>
          <w:p w:rsidR="00750079" w:rsidRPr="00DE3A36" w:rsidRDefault="00750079" w:rsidP="00E42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AD452E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651B27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3 100 000,00</w:t>
            </w:r>
          </w:p>
        </w:tc>
      </w:tr>
      <w:tr w:rsidR="00750079" w:rsidRPr="007E54FB" w:rsidTr="000318D3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7F1397" w:rsidRDefault="007F1397" w:rsidP="00D87D1F">
            <w:pPr>
              <w:rPr>
                <w:b/>
                <w:color w:val="000000"/>
                <w:lang w:val="kk-KZ"/>
              </w:rPr>
            </w:pPr>
            <w:r w:rsidRPr="007F1397">
              <w:rPr>
                <w:b/>
                <w:color w:val="000000"/>
                <w:sz w:val="22"/>
                <w:szCs w:val="22"/>
                <w:lang w:val="kk-KZ"/>
              </w:rPr>
              <w:t>3 100 000,00</w:t>
            </w:r>
            <w:r w:rsidR="00651B27" w:rsidRPr="007F1397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3D0C51" w:rsidRDefault="003D0C51" w:rsidP="00DD587C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jc w:val="center"/>
        <w:rPr>
          <w:b/>
          <w:lang w:val="kk-KZ"/>
        </w:rPr>
      </w:pPr>
    </w:p>
    <w:p w:rsidR="007F1397" w:rsidRPr="007F1397" w:rsidRDefault="007F1397" w:rsidP="007F1397">
      <w:pPr>
        <w:contextualSpacing/>
        <w:jc w:val="center"/>
        <w:rPr>
          <w:b/>
          <w:lang w:val="kk-KZ"/>
        </w:rPr>
      </w:pPr>
      <w:r w:rsidRPr="007F1397">
        <w:rPr>
          <w:b/>
          <w:lang w:val="kk-KZ"/>
        </w:rPr>
        <w:t>Техническая спецификация</w:t>
      </w:r>
    </w:p>
    <w:p w:rsidR="007F1397" w:rsidRDefault="007F1397" w:rsidP="007F1397">
      <w:pPr>
        <w:contextualSpacing/>
        <w:jc w:val="center"/>
        <w:rPr>
          <w:b/>
          <w:lang w:val="kk-KZ"/>
        </w:rPr>
      </w:pPr>
      <w:r w:rsidRPr="007F1397">
        <w:rPr>
          <w:b/>
          <w:lang w:val="kk-KZ"/>
        </w:rPr>
        <w:t>Диагностическая иммуноферментная тест-система на 480 определений</w:t>
      </w:r>
    </w:p>
    <w:p w:rsidR="007F1397" w:rsidRPr="007F1397" w:rsidRDefault="007F1397" w:rsidP="007F1397">
      <w:pPr>
        <w:contextualSpacing/>
        <w:jc w:val="center"/>
        <w:rPr>
          <w:b/>
          <w:lang w:val="kk-KZ"/>
        </w:rPr>
      </w:pPr>
    </w:p>
    <w:p w:rsidR="007F1397" w:rsidRDefault="007F1397" w:rsidP="007F1397">
      <w:pPr>
        <w:ind w:firstLine="708"/>
        <w:jc w:val="both"/>
      </w:pPr>
      <w:r>
        <w:t>Тест-система</w:t>
      </w:r>
      <w:r w:rsidRPr="002D333E">
        <w:t xml:space="preserve"> диагностическая для выявления антител к ВИЧ 1 и ВИЧ 2 и антигена ВИЧ 1 (р24) в сыворотке или плазме крови человека </w:t>
      </w:r>
      <w:bookmarkStart w:id="0" w:name="_GoBack"/>
      <w:bookmarkEnd w:id="0"/>
      <w:r w:rsidRPr="002D333E">
        <w:t>в микропланшетном формате (</w:t>
      </w:r>
      <w:r>
        <w:t>5</w:t>
      </w:r>
      <w:r w:rsidRPr="002D333E">
        <w:t xml:space="preserve"> микропланшет на 96 тестов, стрипованный по 8 лунок). </w:t>
      </w:r>
      <w:r w:rsidRPr="0003587B">
        <w:rPr>
          <w:rFonts w:eastAsia="Calibri"/>
        </w:rPr>
        <w:t>Минима</w:t>
      </w:r>
      <w:r w:rsidRPr="0003587B">
        <w:rPr>
          <w:rFonts w:eastAsia="Calibri"/>
          <w:spacing w:val="2"/>
        </w:rPr>
        <w:t>л</w:t>
      </w:r>
      <w:r w:rsidRPr="0003587B">
        <w:rPr>
          <w:rFonts w:eastAsia="Calibri"/>
        </w:rPr>
        <w:t>ьная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</w:rPr>
        <w:t>определяемая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</w:rPr>
        <w:t>конц</w:t>
      </w:r>
      <w:r w:rsidRPr="0003587B">
        <w:rPr>
          <w:rFonts w:eastAsia="Calibri"/>
          <w:spacing w:val="1"/>
        </w:rPr>
        <w:t>е</w:t>
      </w:r>
      <w:r w:rsidRPr="0003587B">
        <w:rPr>
          <w:rFonts w:eastAsia="Calibri"/>
        </w:rPr>
        <w:t>нтрация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  <w:spacing w:val="1"/>
        </w:rPr>
        <w:t xml:space="preserve">p-24 </w:t>
      </w:r>
      <w:r w:rsidRPr="00F14774">
        <w:rPr>
          <w:rFonts w:eastAsia="Calibri"/>
        </w:rPr>
        <w:t>антигена</w:t>
      </w:r>
      <w:r w:rsidRPr="00F14774">
        <w:rPr>
          <w:rFonts w:eastAsia="Calibri"/>
          <w:spacing w:val="34"/>
        </w:rPr>
        <w:t xml:space="preserve"> </w:t>
      </w:r>
      <w:r w:rsidRPr="0003587B">
        <w:rPr>
          <w:rFonts w:eastAsia="Calibri"/>
        </w:rPr>
        <w:t>не хуже</w:t>
      </w:r>
      <w:r w:rsidRPr="0003587B">
        <w:rPr>
          <w:rFonts w:eastAsia="Calibri"/>
          <w:spacing w:val="32"/>
        </w:rPr>
        <w:t xml:space="preserve"> </w:t>
      </w:r>
      <w:r w:rsidRPr="0003587B">
        <w:rPr>
          <w:rFonts w:eastAsia="Calibri"/>
        </w:rPr>
        <w:t>4,2</w:t>
      </w:r>
      <w:r w:rsidRPr="0003587B">
        <w:rPr>
          <w:rFonts w:eastAsia="Calibri"/>
          <w:spacing w:val="40"/>
        </w:rPr>
        <w:t xml:space="preserve"> </w:t>
      </w:r>
      <w:r w:rsidRPr="0003587B">
        <w:rPr>
          <w:rFonts w:eastAsia="Calibri"/>
        </w:rPr>
        <w:t>п</w:t>
      </w:r>
      <w:r w:rsidRPr="0003587B">
        <w:rPr>
          <w:rFonts w:eastAsia="Calibri"/>
          <w:spacing w:val="1"/>
        </w:rPr>
        <w:t>г/</w:t>
      </w:r>
      <w:r w:rsidRPr="0003587B">
        <w:rPr>
          <w:rFonts w:eastAsia="Calibri"/>
        </w:rPr>
        <w:t>м</w:t>
      </w:r>
      <w:r w:rsidRPr="0003587B">
        <w:t>л.</w:t>
      </w:r>
      <w:r w:rsidRPr="002D333E">
        <w:t xml:space="preserve"> Специфичность на донорском контингенте не ниже 99,95%. Коэффициент вариации (межсерийная воспроизводимость) не более 8,5%. Объем </w:t>
      </w:r>
      <w:r>
        <w:t xml:space="preserve">исследуемого образца, не более </w:t>
      </w:r>
      <w:r>
        <w:rPr>
          <w:lang w:val="kk-KZ"/>
        </w:rPr>
        <w:t>75</w:t>
      </w:r>
      <w:r w:rsidRPr="002D333E">
        <w:t xml:space="preserve">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</w:t>
      </w:r>
    </w:p>
    <w:p w:rsidR="007F1397" w:rsidRPr="002D333E" w:rsidRDefault="007F1397" w:rsidP="007F1397">
      <w:pPr>
        <w:jc w:val="both"/>
      </w:pPr>
      <w:r w:rsidRPr="002D333E">
        <w:t xml:space="preserve">Срок годности реагентов на момент поставки: не менее 9 мес. </w:t>
      </w:r>
      <w:r w:rsidRPr="002D333E">
        <w:rPr>
          <w:color w:val="000000"/>
          <w:spacing w:val="-1"/>
        </w:rPr>
        <w:t>Наличие инструкции по применению на казахском и русском языках. Наличие регистрации в Республике Казахстан.</w:t>
      </w:r>
      <w:r>
        <w:rPr>
          <w:color w:val="000000"/>
          <w:spacing w:val="-1"/>
        </w:rPr>
        <w:t xml:space="preserve"> </w:t>
      </w: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Default="007F1397" w:rsidP="007F1397">
      <w:pPr>
        <w:contextualSpacing/>
        <w:rPr>
          <w:b/>
          <w:lang w:val="kk-KZ"/>
        </w:rPr>
      </w:pPr>
    </w:p>
    <w:p w:rsidR="007F1397" w:rsidRPr="007F1397" w:rsidRDefault="007F1397" w:rsidP="007F1397">
      <w:pPr>
        <w:contextualSpacing/>
        <w:rPr>
          <w:b/>
          <w:lang w:val="kk-KZ"/>
        </w:rPr>
      </w:pPr>
    </w:p>
    <w:p w:rsidR="005D5EC9" w:rsidRPr="00E95012" w:rsidRDefault="005D5EC9" w:rsidP="00B30782">
      <w:pPr>
        <w:ind w:firstLine="708"/>
        <w:contextualSpacing/>
        <w:jc w:val="both"/>
      </w:pPr>
      <w:r w:rsidRPr="00E95012"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</w:t>
      </w:r>
      <w:r w:rsidR="00C05AC9">
        <w:rPr>
          <w:lang w:val="kk-KZ"/>
        </w:rPr>
        <w:t>3</w:t>
      </w:r>
      <w:r w:rsidRPr="00E95012">
        <w:t xml:space="preserve"> часов 00 минут, «</w:t>
      </w:r>
      <w:r w:rsidR="00AB48FF">
        <w:t>0</w:t>
      </w:r>
      <w:r w:rsidR="00077958">
        <w:t>4</w:t>
      </w:r>
      <w:r w:rsidRPr="00E95012">
        <w:t>»</w:t>
      </w:r>
      <w:r w:rsidR="008E1D0B" w:rsidRPr="00E95012">
        <w:t xml:space="preserve"> </w:t>
      </w:r>
      <w:r w:rsidR="00AB48FF">
        <w:t>апреля</w:t>
      </w:r>
      <w:r w:rsidR="00BA6D6A">
        <w:t xml:space="preserve"> </w:t>
      </w:r>
      <w:r w:rsidRPr="00E95012">
        <w:t>201</w:t>
      </w:r>
      <w:r w:rsidR="00D8526C">
        <w:rPr>
          <w:lang w:val="kk-KZ"/>
        </w:rPr>
        <w:t>9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="00D8526C">
        <w:t xml:space="preserve">Г. </w:t>
      </w:r>
      <w:r w:rsidRPr="00E95012">
        <w:t xml:space="preserve">Орманова 17.  </w:t>
      </w:r>
      <w:bookmarkStart w:id="1" w:name="z381"/>
      <w:bookmarkEnd w:id="1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AB48FF">
        <w:t>0</w:t>
      </w:r>
      <w:r w:rsidR="00077958">
        <w:t>4</w:t>
      </w:r>
      <w:r w:rsidR="00B541BC" w:rsidRPr="00E95012">
        <w:t>»</w:t>
      </w:r>
      <w:r w:rsidR="004160CF" w:rsidRPr="00E95012">
        <w:t xml:space="preserve"> </w:t>
      </w:r>
      <w:r w:rsidR="00D8526C">
        <w:t>марта</w:t>
      </w:r>
      <w:r w:rsidRPr="00E95012">
        <w:t xml:space="preserve"> 201</w:t>
      </w:r>
      <w:r w:rsidR="00D8526C">
        <w:t>9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>:00 ч.  по адресу: г.</w:t>
      </w:r>
      <w:r w:rsidR="00215DC8">
        <w:rPr>
          <w:lang w:val="kk-KZ"/>
        </w:rPr>
        <w:t xml:space="preserve"> </w:t>
      </w:r>
      <w:r w:rsidRPr="00E95012">
        <w:t xml:space="preserve">Алматы, ул. </w:t>
      </w:r>
      <w:r w:rsidR="00D8526C">
        <w:t xml:space="preserve">Г.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AB48FF" w:rsidRDefault="00AB48F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AB48FF" w:rsidRDefault="00AB48F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AB48FF" w:rsidRDefault="00AB48F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AB48FF" w:rsidRDefault="00AB48F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660B15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660B15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660B15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660B15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660B15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660B15">
            <w:pPr>
              <w:textAlignment w:val="baseline"/>
            </w:pPr>
            <w:r>
              <w:t>8.1.</w:t>
            </w:r>
          </w:p>
          <w:p w:rsidR="001D315D" w:rsidRDefault="001D315D" w:rsidP="00660B15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660B15">
            <w:pPr>
              <w:textAlignment w:val="baseline"/>
            </w:pPr>
            <w:r>
              <w:t>9.1.</w:t>
            </w:r>
          </w:p>
          <w:p w:rsidR="001D315D" w:rsidRDefault="001D315D" w:rsidP="00660B15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372616" w:rsidRDefault="008714B3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AB48FF">
        <w:rPr>
          <w:b/>
          <w:lang w:val="kk-KZ"/>
        </w:rPr>
        <w:t>2</w:t>
      </w:r>
      <w:r w:rsidR="00077958">
        <w:rPr>
          <w:b/>
          <w:lang w:val="kk-KZ"/>
        </w:rPr>
        <w:t>8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DD587C">
        <w:rPr>
          <w:b/>
          <w:lang w:val="kk-KZ"/>
        </w:rPr>
        <w:t>наурыз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D8526C">
        <w:rPr>
          <w:b/>
          <w:lang w:val="kk-KZ"/>
        </w:rPr>
        <w:t>9</w:t>
      </w:r>
      <w:r w:rsidRPr="00E95012">
        <w:rPr>
          <w:b/>
          <w:lang w:val="kk-KZ"/>
        </w:rPr>
        <w:t xml:space="preserve"> жыл.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>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72616" w:rsidRPr="00D8526C" w:rsidRDefault="00372616" w:rsidP="004160CF">
      <w:pPr>
        <w:jc w:val="both"/>
        <w:rPr>
          <w:b/>
          <w:lang w:val="kk-KZ"/>
        </w:rPr>
      </w:pPr>
      <w:r w:rsidRPr="00D8526C">
        <w:rPr>
          <w:b/>
          <w:lang w:val="kk-KZ"/>
        </w:rPr>
        <w:t xml:space="preserve">    Сынақ жүйесі</w:t>
      </w:r>
      <w:r w:rsidR="00D8526C" w:rsidRPr="00D8526C">
        <w:rPr>
          <w:b/>
          <w:lang w:val="kk-KZ"/>
        </w:rPr>
        <w:t xml:space="preserve"> 1</w:t>
      </w:r>
    </w:p>
    <w:tbl>
      <w:tblPr>
        <w:tblW w:w="9640" w:type="dxa"/>
        <w:tblInd w:w="-34" w:type="dxa"/>
        <w:tblLayout w:type="fixed"/>
        <w:tblLook w:val="00A0"/>
      </w:tblPr>
      <w:tblGrid>
        <w:gridCol w:w="568"/>
        <w:gridCol w:w="4394"/>
        <w:gridCol w:w="1417"/>
        <w:gridCol w:w="993"/>
        <w:gridCol w:w="850"/>
        <w:gridCol w:w="1418"/>
      </w:tblGrid>
      <w:tr w:rsidR="00D87D1F" w:rsidRPr="007E54FB" w:rsidTr="00AB48FF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D8526C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651B27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215DC8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  <w:lang w:val="kk-KZ"/>
              </w:rPr>
              <w:t>ғасы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D87D1F" w:rsidP="00D87D1F">
            <w:pPr>
              <w:ind w:left="42"/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D87D1F" w:rsidRPr="00DE3A36" w:rsidTr="00AB48FF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AB48FF" w:rsidP="00FD53FC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Диагностическая иммуноферментная тест-система на 480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AB48FF" w:rsidP="00FD53FC">
            <w:pPr>
              <w:jc w:val="center"/>
              <w:rPr>
                <w:color w:val="000000"/>
                <w:sz w:val="22"/>
                <w:szCs w:val="22"/>
              </w:rPr>
            </w:pPr>
            <w:r>
              <w:t>набор</w:t>
            </w:r>
          </w:p>
          <w:p w:rsidR="00D87D1F" w:rsidRPr="00DE3A36" w:rsidRDefault="00D87D1F" w:rsidP="00FD53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AB48FF" w:rsidP="00F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155 000</w:t>
            </w:r>
          </w:p>
          <w:p w:rsidR="00D87D1F" w:rsidRPr="00DE3A36" w:rsidRDefault="00D87D1F" w:rsidP="00FD53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AB48FF" w:rsidP="00AB48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DE3A36" w:rsidRDefault="00AB48FF" w:rsidP="00FD53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3 100 000,00</w:t>
            </w:r>
          </w:p>
        </w:tc>
      </w:tr>
      <w:tr w:rsidR="00D87D1F" w:rsidRPr="003956B5" w:rsidTr="00AB48FF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8D7764" w:rsidRDefault="00D87D1F" w:rsidP="00FD53F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D1F" w:rsidRDefault="00D87D1F" w:rsidP="00FD53F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1F" w:rsidRPr="00AB48FF" w:rsidRDefault="00AB48FF" w:rsidP="00FD53FC">
            <w:pPr>
              <w:rPr>
                <w:b/>
                <w:color w:val="000000"/>
                <w:lang w:val="kk-KZ"/>
              </w:rPr>
            </w:pPr>
            <w:r w:rsidRPr="00AB48FF">
              <w:rPr>
                <w:b/>
                <w:color w:val="000000"/>
                <w:sz w:val="22"/>
                <w:szCs w:val="22"/>
                <w:lang w:val="kk-KZ"/>
              </w:rPr>
              <w:t>3 100 000,00 тенге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3D0C51" w:rsidRPr="00AB48FF" w:rsidRDefault="00AB48FF" w:rsidP="00AB48FF">
      <w:pPr>
        <w:ind w:firstLine="708"/>
        <w:contextualSpacing/>
        <w:jc w:val="center"/>
        <w:rPr>
          <w:b/>
          <w:lang w:val="kk-KZ"/>
        </w:rPr>
      </w:pPr>
      <w:r>
        <w:rPr>
          <w:b/>
          <w:lang w:val="kk-KZ"/>
        </w:rPr>
        <w:t>Техникалық сипаттамасы</w:t>
      </w:r>
    </w:p>
    <w:p w:rsidR="00AB48FF" w:rsidRDefault="00AB48FF" w:rsidP="00AB48FF">
      <w:pPr>
        <w:contextualSpacing/>
        <w:jc w:val="center"/>
        <w:rPr>
          <w:b/>
          <w:lang w:val="kk-KZ"/>
        </w:rPr>
      </w:pPr>
      <w:r w:rsidRPr="007F1397">
        <w:rPr>
          <w:b/>
          <w:lang w:val="kk-KZ"/>
        </w:rPr>
        <w:t>Диагностическая иммуноферментная тест-система на 480 определений</w:t>
      </w:r>
    </w:p>
    <w:p w:rsidR="00AB48FF" w:rsidRPr="007F1397" w:rsidRDefault="00AB48FF" w:rsidP="00AB48FF">
      <w:pPr>
        <w:contextualSpacing/>
        <w:jc w:val="center"/>
        <w:rPr>
          <w:b/>
          <w:lang w:val="kk-KZ"/>
        </w:rPr>
      </w:pPr>
    </w:p>
    <w:p w:rsidR="00AB48FF" w:rsidRDefault="00AB48FF" w:rsidP="00AB48FF">
      <w:pPr>
        <w:ind w:firstLine="708"/>
        <w:jc w:val="both"/>
      </w:pPr>
      <w:r>
        <w:t>Тест-система</w:t>
      </w:r>
      <w:r w:rsidRPr="002D333E">
        <w:t xml:space="preserve"> диагностическая для выявления антител к ВИЧ 1 и ВИЧ 2 и антигена ВИЧ 1 (р24) в сыворотке или плазме крови человека в микропланшетном формате (</w:t>
      </w:r>
      <w:r>
        <w:t>5</w:t>
      </w:r>
      <w:r w:rsidRPr="002D333E">
        <w:t xml:space="preserve"> микропланшет на 96 тестов, стрипованный по 8 лунок). </w:t>
      </w:r>
      <w:r w:rsidRPr="0003587B">
        <w:rPr>
          <w:rFonts w:eastAsia="Calibri"/>
        </w:rPr>
        <w:t>Минима</w:t>
      </w:r>
      <w:r w:rsidRPr="0003587B">
        <w:rPr>
          <w:rFonts w:eastAsia="Calibri"/>
          <w:spacing w:val="2"/>
        </w:rPr>
        <w:t>л</w:t>
      </w:r>
      <w:r w:rsidRPr="0003587B">
        <w:rPr>
          <w:rFonts w:eastAsia="Calibri"/>
        </w:rPr>
        <w:t>ьная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</w:rPr>
        <w:t>определяемая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</w:rPr>
        <w:t>конц</w:t>
      </w:r>
      <w:r w:rsidRPr="0003587B">
        <w:rPr>
          <w:rFonts w:eastAsia="Calibri"/>
          <w:spacing w:val="1"/>
        </w:rPr>
        <w:t>е</w:t>
      </w:r>
      <w:r w:rsidRPr="0003587B">
        <w:rPr>
          <w:rFonts w:eastAsia="Calibri"/>
        </w:rPr>
        <w:t>нтрация</w:t>
      </w:r>
      <w:r w:rsidRPr="0003587B">
        <w:rPr>
          <w:rFonts w:eastAsia="Calibri"/>
          <w:spacing w:val="22"/>
        </w:rPr>
        <w:t xml:space="preserve"> </w:t>
      </w:r>
      <w:r w:rsidRPr="0003587B">
        <w:rPr>
          <w:rFonts w:eastAsia="Calibri"/>
          <w:spacing w:val="1"/>
        </w:rPr>
        <w:t xml:space="preserve">p-24 </w:t>
      </w:r>
      <w:r w:rsidRPr="00F14774">
        <w:rPr>
          <w:rFonts w:eastAsia="Calibri"/>
        </w:rPr>
        <w:t>антигена</w:t>
      </w:r>
      <w:r w:rsidRPr="00F14774">
        <w:rPr>
          <w:rFonts w:eastAsia="Calibri"/>
          <w:spacing w:val="34"/>
        </w:rPr>
        <w:t xml:space="preserve"> </w:t>
      </w:r>
      <w:r w:rsidRPr="0003587B">
        <w:rPr>
          <w:rFonts w:eastAsia="Calibri"/>
        </w:rPr>
        <w:t>не хуже</w:t>
      </w:r>
      <w:r w:rsidRPr="0003587B">
        <w:rPr>
          <w:rFonts w:eastAsia="Calibri"/>
          <w:spacing w:val="32"/>
        </w:rPr>
        <w:t xml:space="preserve"> </w:t>
      </w:r>
      <w:r w:rsidRPr="0003587B">
        <w:rPr>
          <w:rFonts w:eastAsia="Calibri"/>
        </w:rPr>
        <w:t>4,2</w:t>
      </w:r>
      <w:r w:rsidRPr="0003587B">
        <w:rPr>
          <w:rFonts w:eastAsia="Calibri"/>
          <w:spacing w:val="40"/>
        </w:rPr>
        <w:t xml:space="preserve"> </w:t>
      </w:r>
      <w:r w:rsidRPr="0003587B">
        <w:rPr>
          <w:rFonts w:eastAsia="Calibri"/>
        </w:rPr>
        <w:t>п</w:t>
      </w:r>
      <w:r w:rsidRPr="0003587B">
        <w:rPr>
          <w:rFonts w:eastAsia="Calibri"/>
          <w:spacing w:val="1"/>
        </w:rPr>
        <w:t>г/</w:t>
      </w:r>
      <w:r w:rsidRPr="0003587B">
        <w:rPr>
          <w:rFonts w:eastAsia="Calibri"/>
        </w:rPr>
        <w:t>м</w:t>
      </w:r>
      <w:r w:rsidRPr="0003587B">
        <w:t>л.</w:t>
      </w:r>
      <w:r w:rsidRPr="002D333E">
        <w:t xml:space="preserve"> Специфичность на донорском контингенте не ниже 99,95%. Коэффициент вариации (межсерийная воспроизводимость) не более 8,5%. Объем </w:t>
      </w:r>
      <w:r>
        <w:t xml:space="preserve">исследуемого образца, не более </w:t>
      </w:r>
      <w:r>
        <w:rPr>
          <w:lang w:val="kk-KZ"/>
        </w:rPr>
        <w:t>75</w:t>
      </w:r>
      <w:r w:rsidRPr="002D333E">
        <w:t xml:space="preserve">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</w:t>
      </w:r>
    </w:p>
    <w:p w:rsidR="00AB48FF" w:rsidRPr="002D333E" w:rsidRDefault="00AB48FF" w:rsidP="00AB48FF">
      <w:pPr>
        <w:jc w:val="both"/>
      </w:pPr>
      <w:r w:rsidRPr="002D333E">
        <w:t xml:space="preserve">Срок годности реагентов на момент поставки: не менее 9 мес. </w:t>
      </w:r>
      <w:r w:rsidRPr="002D333E">
        <w:rPr>
          <w:color w:val="000000"/>
          <w:spacing w:val="-1"/>
        </w:rPr>
        <w:t>Наличие инструкции по применению на казахском и русском языках. Наличие регистрации в Республике Казахстан.</w:t>
      </w:r>
      <w:r>
        <w:rPr>
          <w:color w:val="000000"/>
          <w:spacing w:val="-1"/>
        </w:rPr>
        <w:t xml:space="preserve"> </w:t>
      </w: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3079E2">
      <w:pPr>
        <w:ind w:firstLine="708"/>
        <w:contextualSpacing/>
        <w:jc w:val="both"/>
        <w:rPr>
          <w:b/>
          <w:lang w:val="kk-KZ"/>
        </w:rPr>
      </w:pPr>
    </w:p>
    <w:p w:rsidR="00D8526C" w:rsidRDefault="00D8526C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Default="00AB48FF" w:rsidP="00215DC8">
      <w:pPr>
        <w:contextualSpacing/>
        <w:jc w:val="both"/>
        <w:rPr>
          <w:lang w:val="kk-KZ"/>
        </w:rPr>
      </w:pPr>
    </w:p>
    <w:p w:rsidR="00AB48FF" w:rsidRPr="00D8526C" w:rsidRDefault="00AB48FF" w:rsidP="00215DC8">
      <w:pPr>
        <w:contextualSpacing/>
        <w:jc w:val="both"/>
        <w:rPr>
          <w:lang w:val="kk-KZ"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lastRenderedPageBreak/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AB48FF">
        <w:rPr>
          <w:lang w:val="kk-KZ"/>
        </w:rPr>
        <w:t>0</w:t>
      </w:r>
      <w:r w:rsidR="00077958">
        <w:rPr>
          <w:lang w:val="kk-KZ"/>
        </w:rPr>
        <w:t>4</w:t>
      </w:r>
      <w:r w:rsidRPr="00E95012">
        <w:rPr>
          <w:lang w:val="kk-KZ"/>
        </w:rPr>
        <w:t xml:space="preserve">» </w:t>
      </w:r>
      <w:r w:rsidR="00AB48FF">
        <w:rPr>
          <w:lang w:val="kk-KZ"/>
        </w:rPr>
        <w:t>сәуір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жылы 1</w:t>
      </w:r>
      <w:r w:rsidR="00D8526C">
        <w:rPr>
          <w:lang w:val="kk-KZ"/>
        </w:rPr>
        <w:t xml:space="preserve">3 </w:t>
      </w:r>
      <w:r w:rsidRPr="00E95012">
        <w:rPr>
          <w:lang w:val="kk-KZ"/>
        </w:rPr>
        <w:t xml:space="preserve">сағат 00 минутта, Алматы қаласы,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 xml:space="preserve">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AB48FF">
        <w:rPr>
          <w:lang w:val="kk-KZ"/>
        </w:rPr>
        <w:t>0</w:t>
      </w:r>
      <w:r w:rsidR="00077958">
        <w:rPr>
          <w:lang w:val="kk-KZ"/>
        </w:rPr>
        <w:t>4</w:t>
      </w:r>
      <w:r w:rsidRPr="00E95012">
        <w:rPr>
          <w:lang w:val="kk-KZ"/>
        </w:rPr>
        <w:t xml:space="preserve">» </w:t>
      </w:r>
      <w:r w:rsidR="00AB48FF">
        <w:rPr>
          <w:lang w:val="kk-KZ"/>
        </w:rPr>
        <w:t>сәуір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</w:t>
      </w:r>
      <w:r w:rsidR="00D8526C">
        <w:rPr>
          <w:lang w:val="kk-KZ"/>
        </w:rPr>
        <w:t xml:space="preserve">Г. </w:t>
      </w:r>
      <w:r w:rsidR="00853EF9" w:rsidRPr="00E95012">
        <w:rPr>
          <w:lang w:val="kk-KZ"/>
        </w:rPr>
        <w:t xml:space="preserve">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Әлеуетті өнім беруші басқа шығыстарды да көрсетуге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lastRenderedPageBreak/>
              <w:t>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95" w:rsidRDefault="00CB1E95" w:rsidP="00A8358D">
      <w:r>
        <w:separator/>
      </w:r>
    </w:p>
  </w:endnote>
  <w:endnote w:type="continuationSeparator" w:id="1">
    <w:p w:rsidR="00CB1E95" w:rsidRDefault="00CB1E95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95" w:rsidRDefault="00CB1E95" w:rsidP="00A8358D">
      <w:r>
        <w:separator/>
      </w:r>
    </w:p>
  </w:footnote>
  <w:footnote w:type="continuationSeparator" w:id="1">
    <w:p w:rsidR="00CB1E95" w:rsidRDefault="00CB1E95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318D3"/>
    <w:rsid w:val="00043FC0"/>
    <w:rsid w:val="00044144"/>
    <w:rsid w:val="00050E35"/>
    <w:rsid w:val="00051E1E"/>
    <w:rsid w:val="00071277"/>
    <w:rsid w:val="000731B5"/>
    <w:rsid w:val="00073254"/>
    <w:rsid w:val="00077958"/>
    <w:rsid w:val="00077C06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97324"/>
    <w:rsid w:val="001A24C1"/>
    <w:rsid w:val="001B794F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85DF8"/>
    <w:rsid w:val="003956B5"/>
    <w:rsid w:val="003A1261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42606"/>
    <w:rsid w:val="00443C26"/>
    <w:rsid w:val="00486707"/>
    <w:rsid w:val="004A35EF"/>
    <w:rsid w:val="004B53BA"/>
    <w:rsid w:val="004B7545"/>
    <w:rsid w:val="004C559F"/>
    <w:rsid w:val="00507971"/>
    <w:rsid w:val="00511358"/>
    <w:rsid w:val="00513403"/>
    <w:rsid w:val="005569B7"/>
    <w:rsid w:val="00562B6B"/>
    <w:rsid w:val="00564630"/>
    <w:rsid w:val="005851DF"/>
    <w:rsid w:val="005878DC"/>
    <w:rsid w:val="005939E4"/>
    <w:rsid w:val="00594893"/>
    <w:rsid w:val="005A0684"/>
    <w:rsid w:val="005A26C8"/>
    <w:rsid w:val="005C3FEA"/>
    <w:rsid w:val="005D5EC9"/>
    <w:rsid w:val="005F0701"/>
    <w:rsid w:val="005F7F93"/>
    <w:rsid w:val="00613FA4"/>
    <w:rsid w:val="0061655C"/>
    <w:rsid w:val="00624CB4"/>
    <w:rsid w:val="00626142"/>
    <w:rsid w:val="006468FB"/>
    <w:rsid w:val="00651B27"/>
    <w:rsid w:val="00660B15"/>
    <w:rsid w:val="006640E8"/>
    <w:rsid w:val="00672188"/>
    <w:rsid w:val="00680D8C"/>
    <w:rsid w:val="00691B93"/>
    <w:rsid w:val="006A5773"/>
    <w:rsid w:val="006A7B52"/>
    <w:rsid w:val="006C730B"/>
    <w:rsid w:val="00734268"/>
    <w:rsid w:val="00741207"/>
    <w:rsid w:val="00750079"/>
    <w:rsid w:val="00756A24"/>
    <w:rsid w:val="00764DBD"/>
    <w:rsid w:val="00777B47"/>
    <w:rsid w:val="007815A0"/>
    <w:rsid w:val="00781CE1"/>
    <w:rsid w:val="00797ACE"/>
    <w:rsid w:val="007A560E"/>
    <w:rsid w:val="007B14CE"/>
    <w:rsid w:val="007C7D44"/>
    <w:rsid w:val="007D440A"/>
    <w:rsid w:val="007E0291"/>
    <w:rsid w:val="007F1397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3CDC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74CE5"/>
    <w:rsid w:val="00A8358D"/>
    <w:rsid w:val="00AB173C"/>
    <w:rsid w:val="00AB48FF"/>
    <w:rsid w:val="00AD41D8"/>
    <w:rsid w:val="00AD452E"/>
    <w:rsid w:val="00AE2814"/>
    <w:rsid w:val="00AF2F46"/>
    <w:rsid w:val="00B02005"/>
    <w:rsid w:val="00B1154E"/>
    <w:rsid w:val="00B1419D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B1E95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D6CFA"/>
    <w:rsid w:val="00EF126F"/>
    <w:rsid w:val="00F0034C"/>
    <w:rsid w:val="00F048C4"/>
    <w:rsid w:val="00F13BCE"/>
    <w:rsid w:val="00F25993"/>
    <w:rsid w:val="00F35381"/>
    <w:rsid w:val="00F36196"/>
    <w:rsid w:val="00F377FF"/>
    <w:rsid w:val="00F447B4"/>
    <w:rsid w:val="00F56C15"/>
    <w:rsid w:val="00F7109B"/>
    <w:rsid w:val="00F72597"/>
    <w:rsid w:val="00F94997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11341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14</cp:revision>
  <cp:lastPrinted>2018-10-29T05:57:00Z</cp:lastPrinted>
  <dcterms:created xsi:type="dcterms:W3CDTF">2019-03-04T09:06:00Z</dcterms:created>
  <dcterms:modified xsi:type="dcterms:W3CDTF">2019-03-28T07:12:00Z</dcterms:modified>
</cp:coreProperties>
</file>