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C45DDF" w:rsidP="00C45DDF">
      <w:pPr>
        <w:pStyle w:val="Heading1"/>
        <w:spacing w:before="74"/>
        <w:ind w:left="1815" w:right="2111"/>
        <w:jc w:val="center"/>
        <w:rPr>
          <w:sz w:val="24"/>
          <w:szCs w:val="24"/>
        </w:rPr>
      </w:pPr>
      <w:r w:rsidRPr="00C45DDF">
        <w:rPr>
          <w:sz w:val="24"/>
          <w:szCs w:val="24"/>
        </w:rPr>
        <w:t>Протокол №1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Итогов тендера по закупу «Изделий медицинского назначения и диагностических препаратов» проведенных 12.03.2018г.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г.Алматы                                                           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A6D52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45DDF">
        <w:rPr>
          <w:rFonts w:ascii="Times New Roman" w:hAnsi="Times New Roman" w:cs="Times New Roman"/>
          <w:sz w:val="24"/>
          <w:szCs w:val="24"/>
        </w:rPr>
        <w:t xml:space="preserve">           «13» марта 2018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Орманова, 17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Pr="00C45DDF">
        <w:rPr>
          <w:rFonts w:ascii="Times New Roman" w:hAnsi="Times New Roman" w:cs="Times New Roman"/>
          <w:bCs/>
          <w:sz w:val="24"/>
          <w:szCs w:val="24"/>
        </w:rPr>
        <w:t>20</w:t>
      </w:r>
      <w:r w:rsidRPr="00C45DDF">
        <w:rPr>
          <w:rFonts w:ascii="Times New Roman" w:hAnsi="Times New Roman" w:cs="Times New Roman"/>
          <w:sz w:val="24"/>
          <w:szCs w:val="24"/>
        </w:rPr>
        <w:t>.02.2018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>до 10:00 часов 12.03.2018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1. Сауранбаева С.Е., должность - Директор, председатель комиссии_______________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2.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Кожалимова С.К</w:t>
      </w:r>
      <w:r w:rsidRPr="00C45DDF">
        <w:rPr>
          <w:rFonts w:ascii="Times New Roman" w:hAnsi="Times New Roman" w:cs="Times New Roman"/>
          <w:sz w:val="24"/>
          <w:szCs w:val="24"/>
        </w:rPr>
        <w:t>., должность – Зав. отделением, член комиссии______________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3. Нурходжаева Ж.К., должность - Зав. лабораторией, член комиссии______________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4. Еркеев А.Н., должность - Экономист, секретарь комиссии______________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C45DDF" w:rsidRPr="00B50F39" w:rsidRDefault="00C45DDF" w:rsidP="00C45DDF">
      <w:pPr>
        <w:pStyle w:val="a3"/>
        <w:spacing w:before="4"/>
        <w:ind w:left="0"/>
        <w:rPr>
          <w:sz w:val="24"/>
          <w:szCs w:val="24"/>
        </w:rPr>
      </w:pPr>
    </w:p>
    <w:p w:rsidR="00C45DDF" w:rsidRPr="00B50F39" w:rsidRDefault="00C45DDF" w:rsidP="00C45DDF">
      <w:pPr>
        <w:pStyle w:val="Heading1"/>
        <w:numPr>
          <w:ilvl w:val="0"/>
          <w:numId w:val="4"/>
        </w:numPr>
        <w:tabs>
          <w:tab w:val="left" w:pos="1731"/>
          <w:tab w:val="left" w:pos="1732"/>
        </w:tabs>
        <w:rPr>
          <w:sz w:val="24"/>
          <w:szCs w:val="24"/>
        </w:rPr>
      </w:pPr>
      <w:r w:rsidRPr="00B50F39">
        <w:rPr>
          <w:sz w:val="24"/>
          <w:szCs w:val="24"/>
        </w:rPr>
        <w:t>Наименование, краткая характеристика товаров, работ и</w:t>
      </w:r>
      <w:r w:rsidRPr="00B50F39">
        <w:rPr>
          <w:spacing w:val="-2"/>
          <w:sz w:val="24"/>
          <w:szCs w:val="24"/>
        </w:rPr>
        <w:t xml:space="preserve"> </w:t>
      </w:r>
      <w:r w:rsidRPr="00B50F39">
        <w:rPr>
          <w:sz w:val="24"/>
          <w:szCs w:val="24"/>
        </w:rPr>
        <w:t>услуг: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695"/>
        <w:gridCol w:w="6519"/>
      </w:tblGrid>
      <w:tr w:rsidR="00C45DDF" w:rsidTr="00B9163B">
        <w:trPr>
          <w:trHeight w:val="511"/>
        </w:trPr>
        <w:tc>
          <w:tcPr>
            <w:tcW w:w="581" w:type="dxa"/>
          </w:tcPr>
          <w:p w:rsidR="00C45DDF" w:rsidRPr="00B50F39" w:rsidRDefault="00C45DDF" w:rsidP="00B9163B">
            <w:pPr>
              <w:pStyle w:val="TableParagraph"/>
              <w:spacing w:before="93"/>
              <w:ind w:left="110" w:right="96" w:firstLine="110"/>
              <w:rPr>
                <w:b/>
              </w:rPr>
            </w:pPr>
            <w:r w:rsidRPr="00B50F39">
              <w:rPr>
                <w:b/>
              </w:rPr>
              <w:t xml:space="preserve">№ </w:t>
            </w:r>
            <w:r w:rsidRPr="00B50F39">
              <w:rPr>
                <w:b/>
                <w:w w:val="95"/>
              </w:rPr>
              <w:t>лотов</w:t>
            </w:r>
          </w:p>
        </w:tc>
        <w:tc>
          <w:tcPr>
            <w:tcW w:w="2695" w:type="dxa"/>
          </w:tcPr>
          <w:p w:rsidR="00C45DDF" w:rsidRPr="00B50F39" w:rsidRDefault="00C45DDF" w:rsidP="00B9163B">
            <w:pPr>
              <w:pStyle w:val="TableParagraph"/>
              <w:tabs>
                <w:tab w:val="left" w:pos="1599"/>
              </w:tabs>
              <w:spacing w:before="99" w:line="206" w:lineRule="exact"/>
              <w:ind w:left="108" w:right="101"/>
              <w:rPr>
                <w:b/>
              </w:rPr>
            </w:pPr>
            <w:r w:rsidRPr="00B50F39">
              <w:rPr>
                <w:b/>
              </w:rPr>
              <w:t>Наименование</w:t>
            </w:r>
            <w:r w:rsidRPr="00B50F39">
              <w:rPr>
                <w:b/>
              </w:rPr>
              <w:tab/>
            </w:r>
            <w:r w:rsidRPr="00B50F39">
              <w:rPr>
                <w:b/>
                <w:spacing w:val="-1"/>
              </w:rPr>
              <w:t xml:space="preserve">закупаемых </w:t>
            </w:r>
            <w:r w:rsidRPr="00B50F39">
              <w:rPr>
                <w:b/>
              </w:rPr>
              <w:t>товаров</w:t>
            </w:r>
          </w:p>
        </w:tc>
        <w:tc>
          <w:tcPr>
            <w:tcW w:w="6519" w:type="dxa"/>
          </w:tcPr>
          <w:p w:rsidR="00C45DDF" w:rsidRPr="00C45DDF" w:rsidRDefault="00C45DDF" w:rsidP="00B9163B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spacing w:line="189" w:lineRule="exact"/>
              <w:ind w:left="1114"/>
              <w:rPr>
                <w:b/>
                <w:lang w:val="ru-RU"/>
              </w:rPr>
            </w:pPr>
            <w:r w:rsidRPr="00C45DDF">
              <w:rPr>
                <w:b/>
                <w:lang w:val="ru-RU"/>
              </w:rPr>
              <w:t>Техническая характеристика товаров, работ и услуг</w:t>
            </w:r>
          </w:p>
        </w:tc>
      </w:tr>
      <w:tr w:rsidR="00C45DDF" w:rsidTr="00B9163B">
        <w:trPr>
          <w:trHeight w:val="3103"/>
        </w:trPr>
        <w:tc>
          <w:tcPr>
            <w:tcW w:w="581" w:type="dxa"/>
          </w:tcPr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ind w:left="9"/>
              <w:jc w:val="center"/>
              <w:rPr>
                <w:b/>
              </w:rPr>
            </w:pPr>
            <w:r w:rsidRPr="00B50F39">
              <w:rPr>
                <w:b/>
              </w:rPr>
              <w:t>1</w:t>
            </w:r>
          </w:p>
        </w:tc>
        <w:tc>
          <w:tcPr>
            <w:tcW w:w="2695" w:type="dxa"/>
          </w:tcPr>
          <w:p w:rsidR="00C45DDF" w:rsidRPr="00C45DDF" w:rsidRDefault="00C45DDF" w:rsidP="00B9163B">
            <w:pPr>
              <w:pStyle w:val="TableParagraph"/>
              <w:ind w:left="108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08"/>
              <w:rPr>
                <w:b/>
                <w:lang w:val="ru-RU"/>
              </w:rPr>
            </w:pPr>
            <w:r w:rsidRPr="00C45DDF">
              <w:rPr>
                <w:b/>
                <w:lang w:val="ru-RU"/>
              </w:rPr>
              <w:t>Шприц 3-х компонентный, объемом 5 мл. Шприц одноразовый трехкомпонентный, стерильный предназначен для подкожных, внутримышечных и внутривенных инъекций</w:t>
            </w:r>
          </w:p>
        </w:tc>
        <w:tc>
          <w:tcPr>
            <w:tcW w:w="6519" w:type="dxa"/>
          </w:tcPr>
          <w:p w:rsidR="00C45DDF" w:rsidRPr="00C45DDF" w:rsidRDefault="00C45DDF" w:rsidP="00B9163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lang w:val="ru-RU"/>
              </w:rPr>
              <w:t>Свойства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1. Абсолютно прозрачный цилиндр помогает успешно осуществлять контроль за введением медикаментов, превосходная визуализация содержимого.</w:t>
            </w:r>
            <w:r w:rsidRPr="00C45DDF">
              <w:rPr>
                <w:rFonts w:ascii="Times New Roman" w:hAnsi="Times New Roman" w:cs="Times New Roman"/>
                <w:lang w:val="ru-RU"/>
              </w:rPr>
              <w:br/>
              <w:t>2. Наличие стопорного кольца снижает риск случайной утечки лекарства.</w:t>
            </w:r>
            <w:r w:rsidRPr="00C45DDF">
              <w:rPr>
                <w:rFonts w:ascii="Times New Roman" w:hAnsi="Times New Roman" w:cs="Times New Roman"/>
                <w:lang w:val="ru-RU"/>
              </w:rPr>
              <w:br/>
              <w:t>3.</w:t>
            </w:r>
            <w:r w:rsidRPr="00B50F39">
              <w:rPr>
                <w:rFonts w:ascii="Times New Roman" w:hAnsi="Times New Roman" w:cs="Times New Roman"/>
              </w:rPr>
              <w:t> </w:t>
            </w:r>
            <w:r w:rsidRPr="00C45DDF">
              <w:rPr>
                <w:rFonts w:ascii="Times New Roman" w:hAnsi="Times New Roman" w:cs="Times New Roman"/>
                <w:lang w:val="ru-RU"/>
              </w:rPr>
              <w:t>Специальная силиконовая смазка обеспечивает более плавное и равномерное движение поршня.</w:t>
            </w:r>
            <w:r w:rsidRPr="00C45DDF">
              <w:rPr>
                <w:rFonts w:ascii="Times New Roman" w:hAnsi="Times New Roman" w:cs="Times New Roman"/>
                <w:lang w:val="ru-RU"/>
              </w:rPr>
              <w:br/>
              <w:t>4. Наконечник Луер - игла надевается на шприц                                                                                                       5. Приложенная инъекционная  игла: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втулка иглы и защитный колпачок: полипропилен;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игла: специальная нержавеющая сталь с высоким содержанием хрома и никеля;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крепление иглы к втулке: эпоксидная смола;</w:t>
            </w:r>
          </w:p>
          <w:p w:rsidR="00C45DDF" w:rsidRPr="00B50F39" w:rsidRDefault="00C45DDF" w:rsidP="00B9163B">
            <w:pPr>
              <w:rPr>
                <w:rFonts w:ascii="Times New Roman" w:hAnsi="Times New Roman" w:cs="Times New Roman"/>
                <w:lang w:val="kk-KZ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 размеры иглы:  22</w:t>
            </w:r>
            <w:r w:rsidRPr="00B50F39">
              <w:rPr>
                <w:rFonts w:ascii="Times New Roman" w:hAnsi="Times New Roman" w:cs="Times New Roman"/>
              </w:rPr>
              <w:t>G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 внешний диаметр иглы:  не менее 0,7 мм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длина иглы: не менее  40 мм.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К технической спецификации должны быть приложены фото транспортной коробки (шприцев) с маркировкой соответствующей заявленной тех. спецификации</w:t>
            </w:r>
          </w:p>
          <w:p w:rsidR="00C45DDF" w:rsidRPr="00C45DDF" w:rsidRDefault="00C45DDF" w:rsidP="00B9163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lang w:val="ru-RU"/>
              </w:rPr>
              <w:t>Материал изготовления: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lastRenderedPageBreak/>
              <w:t>цилиндр, поршень: полипропилен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уплотнитель: медицинская резина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смазка: силиконовое масло</w:t>
            </w:r>
          </w:p>
          <w:p w:rsidR="00C45DDF" w:rsidRPr="00C45DDF" w:rsidRDefault="00C45DDF" w:rsidP="00B9163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lang w:val="ru-RU"/>
              </w:rPr>
              <w:t>Характеристики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 xml:space="preserve">качество соответствует стандарту:  </w:t>
            </w:r>
            <w:r w:rsidRPr="00B50F39">
              <w:rPr>
                <w:rFonts w:ascii="Times New Roman" w:hAnsi="Times New Roman" w:cs="Times New Roman"/>
              </w:rPr>
              <w:t>ISO</w:t>
            </w:r>
            <w:r w:rsidRPr="00C45DDF">
              <w:rPr>
                <w:rFonts w:ascii="Times New Roman" w:hAnsi="Times New Roman" w:cs="Times New Roman"/>
                <w:lang w:val="ru-RU"/>
              </w:rPr>
              <w:t xml:space="preserve"> 13485 </w:t>
            </w: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(обязательно приложить подтверждающие документы: копию апостиллированного сертификата </w:t>
            </w:r>
            <w:r w:rsidRPr="00B50F39">
              <w:rPr>
                <w:rFonts w:ascii="Times New Roman" w:hAnsi="Times New Roman" w:cs="Times New Roman"/>
                <w:b/>
                <w:u w:val="single"/>
              </w:rPr>
              <w:t>ISO</w:t>
            </w: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13485 и копию сертификата качества на товар на соответствие </w:t>
            </w:r>
            <w:r w:rsidRPr="00B50F39">
              <w:rPr>
                <w:rFonts w:ascii="Times New Roman" w:hAnsi="Times New Roman" w:cs="Times New Roman"/>
                <w:b/>
                <w:u w:val="single"/>
              </w:rPr>
              <w:t>ISO</w:t>
            </w: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7886-1).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>Заключение о безопасности и качество товара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стерилизация: оксидом этилена.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>срок годности: не менее 5 лет.</w:t>
            </w:r>
            <w:r w:rsidRPr="00B50F39">
              <w:rPr>
                <w:rFonts w:ascii="Times New Roman" w:hAnsi="Times New Roman" w:cs="Times New Roman"/>
                <w:b/>
                <w:u w:val="single"/>
              </w:rPr>
              <w:t> 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упаковка: индивидуальная блистерная.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количество в упаковке/коробке: 100 штук/2400 штук.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габариты коробки (см):  61,5 х 48,5 х 38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вес брутто: не более 17 кг</w:t>
            </w:r>
          </w:p>
        </w:tc>
      </w:tr>
      <w:tr w:rsidR="00C45DDF" w:rsidTr="00B9163B">
        <w:trPr>
          <w:trHeight w:val="2070"/>
        </w:trPr>
        <w:tc>
          <w:tcPr>
            <w:tcW w:w="581" w:type="dxa"/>
          </w:tcPr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ind w:left="9"/>
              <w:jc w:val="center"/>
              <w:rPr>
                <w:b/>
              </w:rPr>
            </w:pPr>
            <w:r w:rsidRPr="00B50F39">
              <w:rPr>
                <w:b/>
              </w:rPr>
              <w:t>2</w:t>
            </w:r>
          </w:p>
        </w:tc>
        <w:tc>
          <w:tcPr>
            <w:tcW w:w="2695" w:type="dxa"/>
          </w:tcPr>
          <w:p w:rsidR="00C45DDF" w:rsidRPr="00C45DDF" w:rsidRDefault="00C45DDF" w:rsidP="00B9163B">
            <w:pPr>
              <w:pStyle w:val="TableParagraph"/>
              <w:spacing w:line="191" w:lineRule="exact"/>
              <w:ind w:left="108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spacing w:line="191" w:lineRule="exact"/>
              <w:ind w:left="108"/>
              <w:rPr>
                <w:b/>
                <w:lang w:val="ru-RU"/>
              </w:rPr>
            </w:pPr>
            <w:r w:rsidRPr="00C45DDF">
              <w:rPr>
                <w:b/>
                <w:lang w:val="ru-RU"/>
              </w:rPr>
              <w:t>Шприц 3-х компонентный, объемом 10 мл. Шприц одноразовый трехкомпонентный, стерильный предназначен для подкожных, внутримышечных и внутривенных инъекций</w:t>
            </w:r>
          </w:p>
        </w:tc>
        <w:tc>
          <w:tcPr>
            <w:tcW w:w="6519" w:type="dxa"/>
          </w:tcPr>
          <w:p w:rsidR="00C45DDF" w:rsidRPr="00C45DDF" w:rsidRDefault="00C45DDF" w:rsidP="00B9163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lang w:val="ru-RU"/>
              </w:rPr>
              <w:t>Свойства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1. Абсолютно прозрачный цилиндр помогает успешно осуществлять контроль за введением медикаментов, превосходная визуализация содержимого.</w:t>
            </w:r>
            <w:r w:rsidRPr="00C45DDF">
              <w:rPr>
                <w:rFonts w:ascii="Times New Roman" w:hAnsi="Times New Roman" w:cs="Times New Roman"/>
                <w:lang w:val="ru-RU"/>
              </w:rPr>
              <w:br/>
              <w:t>2. Наличие стопорного кольца снижает риск случайной утечки лекарства.</w:t>
            </w:r>
            <w:r w:rsidRPr="00C45DDF">
              <w:rPr>
                <w:rFonts w:ascii="Times New Roman" w:hAnsi="Times New Roman" w:cs="Times New Roman"/>
                <w:lang w:val="ru-RU"/>
              </w:rPr>
              <w:br/>
              <w:t>3.</w:t>
            </w:r>
            <w:r w:rsidRPr="00B50F39">
              <w:rPr>
                <w:rFonts w:ascii="Times New Roman" w:hAnsi="Times New Roman" w:cs="Times New Roman"/>
              </w:rPr>
              <w:t> </w:t>
            </w:r>
            <w:r w:rsidRPr="00C45DDF">
              <w:rPr>
                <w:rFonts w:ascii="Times New Roman" w:hAnsi="Times New Roman" w:cs="Times New Roman"/>
                <w:lang w:val="ru-RU"/>
              </w:rPr>
              <w:t>Специальная силиконовая смазка обеспечивает более плавное и равномерное движение поршня.</w:t>
            </w:r>
            <w:r w:rsidRPr="00C45DDF">
              <w:rPr>
                <w:rFonts w:ascii="Times New Roman" w:hAnsi="Times New Roman" w:cs="Times New Roman"/>
                <w:lang w:val="ru-RU"/>
              </w:rPr>
              <w:br/>
              <w:t>4. Наконечник Луер - игла надевается на шприц                                                                                                       5. Приложенная инъекционная  игла: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втулка иглы и защитный колпачок: полипропилен;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игла: специальная нержавеющая сталь с высоким содержанием хрома и никеля;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крепление иглы к втулке: эпоксидная смола;</w:t>
            </w:r>
          </w:p>
          <w:p w:rsidR="00C45DDF" w:rsidRPr="00B50F39" w:rsidRDefault="00C45DDF" w:rsidP="00B9163B">
            <w:pPr>
              <w:rPr>
                <w:rFonts w:ascii="Times New Roman" w:hAnsi="Times New Roman" w:cs="Times New Roman"/>
                <w:lang w:val="kk-KZ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 размеры иглы:  21</w:t>
            </w:r>
            <w:r w:rsidRPr="00B50F39">
              <w:rPr>
                <w:rFonts w:ascii="Times New Roman" w:hAnsi="Times New Roman" w:cs="Times New Roman"/>
              </w:rPr>
              <w:t>G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 внешний диаметр иглы:  не менее 0,8 мм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длина иглы: не менее  40 мм.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К технической спецификации должны быть приложены фото транспортной коробки (шприцев) с маркировкой соответствующей заявленной тех. спецификации</w:t>
            </w:r>
          </w:p>
          <w:p w:rsidR="00C45DDF" w:rsidRPr="00C45DDF" w:rsidRDefault="00C45DDF" w:rsidP="00B9163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lang w:val="ru-RU"/>
              </w:rPr>
              <w:t>Материал изготовления: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цилиндр, поршень: полипропилен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уплотнитель: медицинская резина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смазка: силиконовое масло</w:t>
            </w:r>
          </w:p>
          <w:p w:rsidR="00C45DDF" w:rsidRPr="00C45DDF" w:rsidRDefault="00C45DDF" w:rsidP="00B9163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lang w:val="ru-RU"/>
              </w:rPr>
              <w:t>Характеристики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 xml:space="preserve">качество соответствует стандарту:  </w:t>
            </w:r>
            <w:r w:rsidRPr="00B50F39">
              <w:rPr>
                <w:rFonts w:ascii="Times New Roman" w:hAnsi="Times New Roman" w:cs="Times New Roman"/>
              </w:rPr>
              <w:t>ISO</w:t>
            </w:r>
            <w:r w:rsidRPr="00C45DDF">
              <w:rPr>
                <w:rFonts w:ascii="Times New Roman" w:hAnsi="Times New Roman" w:cs="Times New Roman"/>
                <w:lang w:val="ru-RU"/>
              </w:rPr>
              <w:t xml:space="preserve"> 13485 </w:t>
            </w: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(обязательно приложить подтверждающие документы: копию апостиллированного сертификата </w:t>
            </w:r>
            <w:r w:rsidRPr="00B50F39">
              <w:rPr>
                <w:rFonts w:ascii="Times New Roman" w:hAnsi="Times New Roman" w:cs="Times New Roman"/>
                <w:b/>
                <w:u w:val="single"/>
              </w:rPr>
              <w:t>ISO</w:t>
            </w: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13485 и копию сертификата качества на товар на соответствие </w:t>
            </w:r>
            <w:r w:rsidRPr="00B50F39">
              <w:rPr>
                <w:rFonts w:ascii="Times New Roman" w:hAnsi="Times New Roman" w:cs="Times New Roman"/>
                <w:b/>
                <w:u w:val="single"/>
              </w:rPr>
              <w:t>ISO</w:t>
            </w: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7886-1).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>Заключение о безопасности и качество товара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стерилизация: оксидом этилена.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>срок годности: не менее 5 лет.</w:t>
            </w:r>
            <w:r w:rsidRPr="00B50F39">
              <w:rPr>
                <w:rFonts w:ascii="Times New Roman" w:hAnsi="Times New Roman" w:cs="Times New Roman"/>
                <w:b/>
                <w:u w:val="single"/>
              </w:rPr>
              <w:t> 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упаковка: индивидуальная блистерная.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количество в упаковке/коробке: 100 штук/1600 штук.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габариты коробки (см):  61,5 х 48,5 х 38</w:t>
            </w:r>
          </w:p>
          <w:p w:rsidR="00C45DDF" w:rsidRPr="00C45DDF" w:rsidRDefault="00C45DDF" w:rsidP="00B9163B">
            <w:pPr>
              <w:pStyle w:val="TableParagraph"/>
              <w:ind w:left="108" w:right="91"/>
              <w:rPr>
                <w:lang w:val="ru-RU"/>
              </w:rPr>
            </w:pPr>
            <w:r w:rsidRPr="00C45DDF">
              <w:rPr>
                <w:lang w:val="ru-RU"/>
              </w:rPr>
              <w:t>вес брутто: не более 17 кг</w:t>
            </w:r>
          </w:p>
        </w:tc>
      </w:tr>
      <w:tr w:rsidR="00C45DDF" w:rsidTr="00B9163B">
        <w:trPr>
          <w:trHeight w:val="1862"/>
        </w:trPr>
        <w:tc>
          <w:tcPr>
            <w:tcW w:w="581" w:type="dxa"/>
          </w:tcPr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 w:rsidRPr="00B50F39">
              <w:rPr>
                <w:b/>
              </w:rPr>
              <w:t>3</w:t>
            </w:r>
          </w:p>
        </w:tc>
        <w:tc>
          <w:tcPr>
            <w:tcW w:w="2695" w:type="dxa"/>
          </w:tcPr>
          <w:p w:rsidR="00C45DDF" w:rsidRPr="00C45DDF" w:rsidRDefault="00C45DDF" w:rsidP="00B9163B">
            <w:pPr>
              <w:pStyle w:val="TableParagraph"/>
              <w:ind w:left="108" w:right="203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08" w:right="203"/>
              <w:rPr>
                <w:b/>
                <w:lang w:val="ru-RU"/>
              </w:rPr>
            </w:pPr>
            <w:r w:rsidRPr="00C45DDF">
              <w:rPr>
                <w:b/>
                <w:lang w:val="ru-RU"/>
              </w:rPr>
              <w:t>Шприц 3-х компонентный, объемом 2 мл. Шприц одноразовый трехкомпонентный, стерильный предназначен для подкожных, внутримышечных и внутривенных инъекций</w:t>
            </w:r>
          </w:p>
        </w:tc>
        <w:tc>
          <w:tcPr>
            <w:tcW w:w="6519" w:type="dxa"/>
          </w:tcPr>
          <w:p w:rsidR="00C45DDF" w:rsidRPr="00C45DDF" w:rsidRDefault="00C45DDF" w:rsidP="00B9163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lang w:val="ru-RU"/>
              </w:rPr>
              <w:t>Свойства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1. Абсолютно прозрачный цилиндр помогает успешно осуществлять контроль за введением медикаментов, превосходная визуализация содержимого.</w:t>
            </w:r>
            <w:r w:rsidRPr="00C45DDF">
              <w:rPr>
                <w:rFonts w:ascii="Times New Roman" w:hAnsi="Times New Roman" w:cs="Times New Roman"/>
                <w:lang w:val="ru-RU"/>
              </w:rPr>
              <w:br/>
              <w:t>2. Наличие стопорного кольца снижает риск случайной утечки лекарства.</w:t>
            </w:r>
            <w:r w:rsidRPr="00C45DDF">
              <w:rPr>
                <w:rFonts w:ascii="Times New Roman" w:hAnsi="Times New Roman" w:cs="Times New Roman"/>
                <w:lang w:val="ru-RU"/>
              </w:rPr>
              <w:br/>
              <w:t>3.</w:t>
            </w:r>
            <w:r w:rsidRPr="00B50F39">
              <w:rPr>
                <w:rFonts w:ascii="Times New Roman" w:hAnsi="Times New Roman" w:cs="Times New Roman"/>
              </w:rPr>
              <w:t> </w:t>
            </w:r>
            <w:r w:rsidRPr="00C45DDF">
              <w:rPr>
                <w:rFonts w:ascii="Times New Roman" w:hAnsi="Times New Roman" w:cs="Times New Roman"/>
                <w:lang w:val="ru-RU"/>
              </w:rPr>
              <w:t>Специальная силиконовая смазка обеспечивает более плавное и равномерное движение поршня.</w:t>
            </w:r>
            <w:r w:rsidRPr="00C45DDF">
              <w:rPr>
                <w:rFonts w:ascii="Times New Roman" w:hAnsi="Times New Roman" w:cs="Times New Roman"/>
                <w:lang w:val="ru-RU"/>
              </w:rPr>
              <w:br/>
              <w:t>4. Наконечник Луер - игла надевается на шприц                                                                                                       5. Приложенная инъекционная  игла: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втулка иглы и защитный колпачок: полипропилен;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игла: специальная нержавеющая сталь с высоким содержанием хрома и никеля;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крепление иглы к втулке: эпоксидная смола;</w:t>
            </w:r>
          </w:p>
          <w:p w:rsidR="00C45DDF" w:rsidRPr="00B50F39" w:rsidRDefault="00C45DDF" w:rsidP="00B9163B">
            <w:pPr>
              <w:rPr>
                <w:rFonts w:ascii="Times New Roman" w:hAnsi="Times New Roman" w:cs="Times New Roman"/>
                <w:lang w:val="kk-KZ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 размеры иглы:  22</w:t>
            </w:r>
            <w:r w:rsidRPr="00B50F39">
              <w:rPr>
                <w:rFonts w:ascii="Times New Roman" w:hAnsi="Times New Roman" w:cs="Times New Roman"/>
              </w:rPr>
              <w:t>G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 внешний диаметр иглы:  не менее 0,6 мм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- длина иглы: не менее  30 мм.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lang w:val="ru-RU"/>
              </w:rPr>
              <w:t>Материал изготовления: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цилиндр, поршень: полипропилен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уплотнитель: медицинская резина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смазка: силиконовое масло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lang w:val="ru-RU"/>
              </w:rPr>
              <w:t>Характеристики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 xml:space="preserve">качество соответствует стандарту:  </w:t>
            </w:r>
            <w:r w:rsidRPr="00B50F39">
              <w:rPr>
                <w:rFonts w:ascii="Times New Roman" w:hAnsi="Times New Roman" w:cs="Times New Roman"/>
              </w:rPr>
              <w:t>ISO</w:t>
            </w:r>
            <w:r w:rsidRPr="00C45DDF">
              <w:rPr>
                <w:rFonts w:ascii="Times New Roman" w:hAnsi="Times New Roman" w:cs="Times New Roman"/>
                <w:lang w:val="ru-RU"/>
              </w:rPr>
              <w:t xml:space="preserve"> 13485 </w:t>
            </w: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(обязательно приложить подтверждающие документы: копию апостиллированного сертификата </w:t>
            </w:r>
            <w:r w:rsidRPr="00B50F39">
              <w:rPr>
                <w:rFonts w:ascii="Times New Roman" w:hAnsi="Times New Roman" w:cs="Times New Roman"/>
                <w:b/>
                <w:u w:val="single"/>
              </w:rPr>
              <w:t>ISO</w:t>
            </w: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13485 и копию сертификата качества на товар на соответствие </w:t>
            </w:r>
            <w:r w:rsidRPr="00B50F39">
              <w:rPr>
                <w:rFonts w:ascii="Times New Roman" w:hAnsi="Times New Roman" w:cs="Times New Roman"/>
                <w:b/>
                <w:u w:val="single"/>
              </w:rPr>
              <w:t>ISO</w:t>
            </w: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7886-1).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стерилизация: оксидом этилена.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C45DDF">
              <w:rPr>
                <w:rFonts w:ascii="Times New Roman" w:hAnsi="Times New Roman" w:cs="Times New Roman"/>
                <w:b/>
                <w:u w:val="single"/>
                <w:lang w:val="ru-RU"/>
              </w:rPr>
              <w:t>срок годности: не менее 5 лет.</w:t>
            </w:r>
            <w:r w:rsidRPr="00B50F39">
              <w:rPr>
                <w:rFonts w:ascii="Times New Roman" w:hAnsi="Times New Roman" w:cs="Times New Roman"/>
                <w:b/>
                <w:u w:val="single"/>
              </w:rPr>
              <w:t> 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упаковка: индивидуальная блистерная.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количество в упаковке/коробке: 100 штук/3000 штук.</w:t>
            </w:r>
          </w:p>
          <w:p w:rsidR="00C45DDF" w:rsidRPr="00C45DDF" w:rsidRDefault="00C45DDF" w:rsidP="00B9163B">
            <w:pPr>
              <w:rPr>
                <w:rFonts w:ascii="Times New Roman" w:hAnsi="Times New Roman" w:cs="Times New Roman"/>
                <w:lang w:val="ru-RU"/>
              </w:rPr>
            </w:pPr>
            <w:r w:rsidRPr="00C45DDF">
              <w:rPr>
                <w:rFonts w:ascii="Times New Roman" w:hAnsi="Times New Roman" w:cs="Times New Roman"/>
                <w:lang w:val="ru-RU"/>
              </w:rPr>
              <w:t>габариты коробки (см):  61,5 х 48,5 х 38</w:t>
            </w:r>
          </w:p>
          <w:p w:rsidR="00C45DDF" w:rsidRPr="00B50F39" w:rsidRDefault="00C45DDF" w:rsidP="00B9163B">
            <w:pPr>
              <w:rPr>
                <w:rFonts w:ascii="Times New Roman" w:hAnsi="Times New Roman" w:cs="Times New Roman"/>
              </w:rPr>
            </w:pPr>
            <w:r w:rsidRPr="00B50F39">
              <w:rPr>
                <w:rFonts w:ascii="Times New Roman" w:hAnsi="Times New Roman" w:cs="Times New Roman"/>
              </w:rPr>
              <w:t>вес брутто: не более 17 кг</w:t>
            </w:r>
          </w:p>
          <w:p w:rsidR="00C45DDF" w:rsidRPr="00B50F39" w:rsidRDefault="00C45DDF" w:rsidP="00B9163B">
            <w:pPr>
              <w:pStyle w:val="TableParagraph"/>
              <w:spacing w:line="206" w:lineRule="exact"/>
              <w:ind w:left="108" w:right="91"/>
            </w:pPr>
          </w:p>
        </w:tc>
      </w:tr>
    </w:tbl>
    <w:p w:rsidR="00C45DDF" w:rsidRDefault="00C45DDF" w:rsidP="00C45DDF">
      <w:pPr>
        <w:spacing w:line="191" w:lineRule="exact"/>
        <w:rPr>
          <w:sz w:val="18"/>
        </w:rPr>
        <w:sectPr w:rsidR="00C45DDF" w:rsidSect="00C45DDF">
          <w:footerReference w:type="default" r:id="rId8"/>
          <w:pgSz w:w="11910" w:h="16840"/>
          <w:pgMar w:top="1040" w:right="240" w:bottom="1160" w:left="820" w:header="720" w:footer="978" w:gutter="0"/>
          <w:pgNumType w:start="1"/>
          <w:cols w:space="720"/>
        </w:sectPr>
      </w:pPr>
    </w:p>
    <w:p w:rsidR="00C45DDF" w:rsidRPr="00C45DDF" w:rsidRDefault="00C45DDF" w:rsidP="00C45DDF">
      <w:pPr>
        <w:tabs>
          <w:tab w:val="left" w:pos="1206"/>
        </w:tabs>
        <w:ind w:righ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Сумма выделенная для закупа </w:t>
      </w:r>
      <w:r w:rsidRPr="00C45D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5 850 500 </w:t>
      </w:r>
      <w:r w:rsidRPr="00C45DDF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C45D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Пять миллионов восемьсот пятьдесят тысяч пятьсот)</w:t>
      </w:r>
      <w:r w:rsidRPr="00C45DDF">
        <w:rPr>
          <w:rFonts w:ascii="Times New Roman" w:hAnsi="Times New Roman" w:cs="Times New Roman"/>
          <w:b/>
          <w:sz w:val="24"/>
          <w:szCs w:val="24"/>
        </w:rPr>
        <w:t xml:space="preserve"> тенге 00</w:t>
      </w:r>
      <w:r w:rsidRPr="00C45DD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45DDF">
        <w:rPr>
          <w:rFonts w:ascii="Times New Roman" w:hAnsi="Times New Roman" w:cs="Times New Roman"/>
          <w:b/>
          <w:sz w:val="24"/>
          <w:szCs w:val="24"/>
        </w:rPr>
        <w:t>тиын.</w:t>
      </w:r>
    </w:p>
    <w:p w:rsidR="00C45DDF" w:rsidRPr="00C45DDF" w:rsidRDefault="00C45DDF" w:rsidP="00C45DDF">
      <w:pPr>
        <w:pStyle w:val="a5"/>
        <w:tabs>
          <w:tab w:val="left" w:pos="1206"/>
        </w:tabs>
        <w:ind w:left="1023" w:right="645" w:firstLine="0"/>
        <w:jc w:val="both"/>
        <w:rPr>
          <w:b/>
          <w:sz w:val="24"/>
          <w:szCs w:val="24"/>
        </w:rPr>
      </w:pPr>
    </w:p>
    <w:p w:rsidR="00C45DDF" w:rsidRPr="00B50F39" w:rsidRDefault="00C45DDF" w:rsidP="00C45DDF">
      <w:pPr>
        <w:pStyle w:val="a5"/>
        <w:numPr>
          <w:ilvl w:val="0"/>
          <w:numId w:val="3"/>
        </w:numPr>
        <w:tabs>
          <w:tab w:val="left" w:pos="1206"/>
        </w:tabs>
        <w:ind w:left="1205" w:hanging="182"/>
        <w:jc w:val="left"/>
        <w:rPr>
          <w:b/>
          <w:sz w:val="24"/>
          <w:szCs w:val="24"/>
        </w:rPr>
      </w:pPr>
      <w:r w:rsidRPr="00B50F39">
        <w:rPr>
          <w:b/>
          <w:sz w:val="24"/>
          <w:szCs w:val="24"/>
        </w:rPr>
        <w:t>Тендерную заявку на участие в тендере предоставили следующие</w:t>
      </w:r>
      <w:r w:rsidRPr="00B50F39">
        <w:rPr>
          <w:b/>
          <w:spacing w:val="-11"/>
          <w:sz w:val="24"/>
          <w:szCs w:val="24"/>
        </w:rPr>
        <w:t xml:space="preserve"> </w:t>
      </w:r>
      <w:r w:rsidRPr="00B50F39">
        <w:rPr>
          <w:b/>
          <w:sz w:val="24"/>
          <w:szCs w:val="24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4022"/>
        <w:gridCol w:w="5955"/>
      </w:tblGrid>
      <w:tr w:rsidR="00C45DDF" w:rsidTr="00B9163B">
        <w:trPr>
          <w:trHeight w:val="376"/>
        </w:trPr>
        <w:tc>
          <w:tcPr>
            <w:tcW w:w="480" w:type="dxa"/>
          </w:tcPr>
          <w:p w:rsidR="00C45DDF" w:rsidRDefault="00C45DDF" w:rsidP="00B9163B">
            <w:pPr>
              <w:pStyle w:val="TableParagraph"/>
              <w:spacing w:before="98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22" w:type="dxa"/>
          </w:tcPr>
          <w:p w:rsidR="00C45DDF" w:rsidRPr="0081525C" w:rsidRDefault="00C45DDF" w:rsidP="00B9163B">
            <w:pPr>
              <w:pStyle w:val="TableParagraph"/>
              <w:spacing w:before="98"/>
              <w:ind w:left="105"/>
              <w:rPr>
                <w:b/>
                <w:sz w:val="18"/>
              </w:rPr>
            </w:pPr>
            <w:r w:rsidRPr="0081525C">
              <w:rPr>
                <w:rStyle w:val="s0"/>
                <w:b/>
                <w:sz w:val="23"/>
                <w:szCs w:val="23"/>
              </w:rPr>
              <w:t xml:space="preserve">ТОО </w:t>
            </w:r>
            <w:r w:rsidRPr="0081525C">
              <w:rPr>
                <w:b/>
                <w:color w:val="000000"/>
                <w:sz w:val="23"/>
                <w:szCs w:val="23"/>
              </w:rPr>
              <w:t>«AR-KUR PROGRESS»</w:t>
            </w:r>
          </w:p>
        </w:tc>
        <w:tc>
          <w:tcPr>
            <w:tcW w:w="5955" w:type="dxa"/>
          </w:tcPr>
          <w:p w:rsidR="00C45DDF" w:rsidRDefault="00C45DDF" w:rsidP="00B9163B">
            <w:pPr>
              <w:pStyle w:val="TableParagraph"/>
              <w:spacing w:line="196" w:lineRule="exact"/>
              <w:ind w:left="109"/>
              <w:rPr>
                <w:rStyle w:val="s0"/>
                <w:sz w:val="23"/>
                <w:szCs w:val="23"/>
                <w:lang w:val="kk-KZ"/>
              </w:rPr>
            </w:pPr>
          </w:p>
          <w:p w:rsidR="00C45DDF" w:rsidRPr="00C45DDF" w:rsidRDefault="00C45DDF" w:rsidP="00B9163B">
            <w:pPr>
              <w:pStyle w:val="TableParagraph"/>
              <w:spacing w:line="196" w:lineRule="exact"/>
              <w:ind w:left="109"/>
              <w:rPr>
                <w:sz w:val="18"/>
                <w:lang w:val="ru-RU"/>
              </w:rPr>
            </w:pPr>
            <w:r>
              <w:rPr>
                <w:rStyle w:val="s0"/>
                <w:sz w:val="23"/>
                <w:szCs w:val="23"/>
                <w:lang w:val="kk-KZ"/>
              </w:rPr>
              <w:t>РК</w:t>
            </w:r>
            <w:r w:rsidRPr="006D1C74">
              <w:rPr>
                <w:rStyle w:val="s0"/>
                <w:sz w:val="23"/>
                <w:szCs w:val="23"/>
                <w:lang w:val="kk-KZ"/>
              </w:rPr>
              <w:t xml:space="preserve">, г. </w:t>
            </w:r>
            <w:r>
              <w:rPr>
                <w:rStyle w:val="s0"/>
                <w:sz w:val="23"/>
                <w:szCs w:val="23"/>
                <w:lang w:val="kk-KZ"/>
              </w:rPr>
              <w:t>Алматы</w:t>
            </w:r>
            <w:r w:rsidRPr="006D1C74">
              <w:rPr>
                <w:rStyle w:val="s0"/>
                <w:sz w:val="23"/>
                <w:szCs w:val="23"/>
                <w:lang w:val="kk-KZ"/>
              </w:rPr>
              <w:t xml:space="preserve">, ул. </w:t>
            </w:r>
            <w:r>
              <w:rPr>
                <w:rStyle w:val="s0"/>
                <w:sz w:val="23"/>
                <w:szCs w:val="23"/>
                <w:lang w:val="kk-KZ"/>
              </w:rPr>
              <w:t>Брюсова, дом</w:t>
            </w:r>
            <w:r w:rsidRPr="006D1C74">
              <w:rPr>
                <w:rStyle w:val="s0"/>
                <w:sz w:val="23"/>
                <w:szCs w:val="23"/>
                <w:lang w:val="kk-KZ"/>
              </w:rPr>
              <w:t xml:space="preserve">, </w:t>
            </w:r>
            <w:r>
              <w:rPr>
                <w:rStyle w:val="s0"/>
                <w:sz w:val="23"/>
                <w:szCs w:val="23"/>
                <w:lang w:val="kk-KZ"/>
              </w:rPr>
              <w:t>4/35, офис 5В</w:t>
            </w:r>
          </w:p>
        </w:tc>
      </w:tr>
      <w:tr w:rsidR="00C45DDF" w:rsidTr="00B9163B">
        <w:trPr>
          <w:trHeight w:val="431"/>
        </w:trPr>
        <w:tc>
          <w:tcPr>
            <w:tcW w:w="480" w:type="dxa"/>
          </w:tcPr>
          <w:p w:rsidR="00C45DDF" w:rsidRDefault="00C45DDF" w:rsidP="00B9163B">
            <w:pPr>
              <w:pStyle w:val="TableParagraph"/>
              <w:spacing w:before="107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022" w:type="dxa"/>
          </w:tcPr>
          <w:p w:rsidR="00C45DDF" w:rsidRPr="0081525C" w:rsidRDefault="00C45DDF" w:rsidP="00B9163B">
            <w:pPr>
              <w:pStyle w:val="TableParagraph"/>
              <w:spacing w:before="107"/>
              <w:ind w:left="105"/>
              <w:rPr>
                <w:b/>
                <w:sz w:val="18"/>
              </w:rPr>
            </w:pPr>
            <w:r w:rsidRPr="0081525C">
              <w:rPr>
                <w:rStyle w:val="s0"/>
                <w:b/>
                <w:sz w:val="23"/>
                <w:szCs w:val="23"/>
              </w:rPr>
              <w:t xml:space="preserve">ТОО </w:t>
            </w:r>
            <w:r w:rsidRPr="0081525C">
              <w:rPr>
                <w:b/>
                <w:color w:val="000000"/>
                <w:sz w:val="23"/>
                <w:szCs w:val="23"/>
              </w:rPr>
              <w:t>«Pharmgroup»</w:t>
            </w:r>
          </w:p>
        </w:tc>
        <w:tc>
          <w:tcPr>
            <w:tcW w:w="5955" w:type="dxa"/>
          </w:tcPr>
          <w:p w:rsidR="00C45DDF" w:rsidRDefault="00C45DDF" w:rsidP="00B9163B">
            <w:pPr>
              <w:pStyle w:val="TableParagraph"/>
              <w:spacing w:before="103"/>
              <w:ind w:left="109"/>
              <w:rPr>
                <w:sz w:val="18"/>
              </w:rPr>
            </w:pPr>
            <w:r w:rsidRPr="00C45DDF">
              <w:rPr>
                <w:rStyle w:val="s0"/>
                <w:sz w:val="23"/>
                <w:szCs w:val="23"/>
                <w:lang w:val="ru-RU"/>
              </w:rPr>
              <w:t xml:space="preserve">г. Алматы, </w:t>
            </w:r>
            <w:r>
              <w:rPr>
                <w:rStyle w:val="s0"/>
                <w:sz w:val="23"/>
                <w:szCs w:val="23"/>
                <w:lang w:val="kk-KZ"/>
              </w:rPr>
              <w:t>Алата</w:t>
            </w:r>
            <w:r w:rsidRPr="00C45DDF">
              <w:rPr>
                <w:rStyle w:val="s0"/>
                <w:sz w:val="23"/>
                <w:szCs w:val="23"/>
                <w:lang w:val="ru-RU"/>
              </w:rPr>
              <w:t xml:space="preserve">уский р-н, </w:t>
            </w:r>
            <w:r>
              <w:rPr>
                <w:rStyle w:val="s0"/>
                <w:sz w:val="23"/>
                <w:szCs w:val="23"/>
                <w:lang w:val="kk-KZ"/>
              </w:rPr>
              <w:t>ул. Ташкентская</w:t>
            </w:r>
            <w:r w:rsidRPr="006D1C74">
              <w:rPr>
                <w:rStyle w:val="s0"/>
                <w:sz w:val="23"/>
                <w:szCs w:val="23"/>
              </w:rPr>
              <w:t>,</w:t>
            </w:r>
            <w:r>
              <w:rPr>
                <w:rStyle w:val="s0"/>
                <w:sz w:val="23"/>
                <w:szCs w:val="23"/>
              </w:rPr>
              <w:t xml:space="preserve"> 491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C45DDF" w:rsidRPr="00C45DDF" w:rsidRDefault="00C45DDF" w:rsidP="00956BE9">
      <w:pPr>
        <w:pStyle w:val="Heading1"/>
        <w:ind w:left="284" w:right="284"/>
        <w:rPr>
          <w:sz w:val="24"/>
          <w:szCs w:val="24"/>
        </w:rPr>
      </w:pPr>
      <w:r w:rsidRPr="00B9163B">
        <w:rPr>
          <w:sz w:val="24"/>
          <w:szCs w:val="24"/>
        </w:rPr>
        <w:t>3</w:t>
      </w:r>
      <w:r w:rsidRPr="00C45DDF">
        <w:t>.</w:t>
      </w:r>
      <w:r>
        <w:t xml:space="preserve">    </w:t>
      </w:r>
      <w:r w:rsidRPr="00C45DDF">
        <w:rPr>
          <w:sz w:val="24"/>
          <w:szCs w:val="24"/>
        </w:rPr>
        <w:t xml:space="preserve">Наличие документов, предоставленные на участие в тендере потенциальными </w:t>
      </w:r>
      <w:r>
        <w:rPr>
          <w:sz w:val="24"/>
          <w:szCs w:val="24"/>
        </w:rPr>
        <w:t>поставщиками по</w:t>
      </w:r>
      <w:r w:rsidRPr="00C45DDF">
        <w:rPr>
          <w:sz w:val="24"/>
          <w:szCs w:val="24"/>
        </w:rPr>
        <w:t xml:space="preserve">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Pr="00C45DDF">
        <w:rPr>
          <w:spacing w:val="-8"/>
          <w:sz w:val="24"/>
          <w:szCs w:val="24"/>
        </w:rPr>
        <w:t xml:space="preserve"> </w:t>
      </w:r>
      <w:r w:rsidRPr="00C45DDF">
        <w:rPr>
          <w:sz w:val="24"/>
          <w:szCs w:val="24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442"/>
        <w:gridCol w:w="1510"/>
        <w:gridCol w:w="1601"/>
        <w:gridCol w:w="1717"/>
        <w:gridCol w:w="1530"/>
        <w:gridCol w:w="1834"/>
      </w:tblGrid>
      <w:tr w:rsidR="00C45DDF" w:rsidTr="00B9163B">
        <w:trPr>
          <w:trHeight w:val="2070"/>
        </w:trPr>
        <w:tc>
          <w:tcPr>
            <w:tcW w:w="444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№ п/ п</w:t>
            </w:r>
          </w:p>
        </w:tc>
        <w:tc>
          <w:tcPr>
            <w:tcW w:w="1442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13" w:right="104" w:firstLine="4"/>
              <w:jc w:val="both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Наименование потенциально го</w:t>
            </w:r>
            <w:r w:rsidRPr="00C45DDF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C45DDF">
              <w:rPr>
                <w:b/>
                <w:sz w:val="20"/>
                <w:szCs w:val="20"/>
                <w:lang w:val="ru-RU"/>
              </w:rPr>
              <w:t>поставщика</w:t>
            </w:r>
          </w:p>
        </w:tc>
        <w:tc>
          <w:tcPr>
            <w:tcW w:w="1510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08" w:right="103" w:firstLine="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 xml:space="preserve">Документы подтверждающ ие         </w:t>
            </w:r>
            <w:r w:rsidRPr="00C45DDF">
              <w:rPr>
                <w:b/>
                <w:spacing w:val="-1"/>
                <w:sz w:val="20"/>
                <w:szCs w:val="20"/>
                <w:lang w:val="ru-RU"/>
              </w:rPr>
              <w:t xml:space="preserve">правоспособнос </w:t>
            </w:r>
            <w:r w:rsidRPr="00C45DDF">
              <w:rPr>
                <w:b/>
                <w:sz w:val="20"/>
                <w:szCs w:val="20"/>
                <w:lang w:val="ru-RU"/>
              </w:rPr>
              <w:t>ть (для юр.лиц) гражданская</w:t>
            </w:r>
          </w:p>
          <w:p w:rsidR="00C45DDF" w:rsidRPr="00B50F39" w:rsidRDefault="00C45DDF" w:rsidP="00B9163B">
            <w:pPr>
              <w:pStyle w:val="TableParagraph"/>
              <w:ind w:left="132" w:right="12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pacing w:val="-1"/>
                <w:sz w:val="20"/>
                <w:szCs w:val="20"/>
              </w:rPr>
              <w:t xml:space="preserve">дееспособность </w:t>
            </w:r>
            <w:r w:rsidRPr="00B50F39">
              <w:rPr>
                <w:b/>
                <w:sz w:val="20"/>
                <w:szCs w:val="20"/>
              </w:rPr>
              <w:t>(для</w:t>
            </w:r>
            <w:r w:rsidRPr="00B50F3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50F39">
              <w:rPr>
                <w:b/>
                <w:sz w:val="20"/>
                <w:szCs w:val="20"/>
              </w:rPr>
              <w:t>физ.лиц)</w:t>
            </w:r>
          </w:p>
        </w:tc>
        <w:tc>
          <w:tcPr>
            <w:tcW w:w="1601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23" w:right="112" w:firstLine="4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Документ подтверждающи й опыт работы на</w:t>
            </w:r>
          </w:p>
          <w:p w:rsidR="00C45DDF" w:rsidRPr="00C45DDF" w:rsidRDefault="00C45DDF" w:rsidP="00B9163B">
            <w:pPr>
              <w:pStyle w:val="TableParagraph"/>
              <w:ind w:left="118" w:righ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фармацевтическ ом рынке РК не менее одного года</w:t>
            </w:r>
          </w:p>
        </w:tc>
        <w:tc>
          <w:tcPr>
            <w:tcW w:w="1717" w:type="dxa"/>
          </w:tcPr>
          <w:p w:rsidR="00C45DDF" w:rsidRPr="00C45DDF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Документ подтверждающий платежеспособнос ть, об отсутствии налогой</w:t>
            </w:r>
          </w:p>
          <w:p w:rsidR="00C45DDF" w:rsidRPr="00C45DDF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задолженности, отсутствии</w:t>
            </w:r>
          </w:p>
          <w:p w:rsidR="00C45DDF" w:rsidRPr="00C45DDF" w:rsidRDefault="00C45DDF" w:rsidP="00B9163B">
            <w:pPr>
              <w:pStyle w:val="TableParagraph"/>
              <w:ind w:left="127" w:right="11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задолженности по ОПВ, ОППВ, СО,</w:t>
            </w:r>
          </w:p>
          <w:p w:rsidR="00C45DDF" w:rsidRPr="00B50F39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ОСМС</w:t>
            </w:r>
          </w:p>
        </w:tc>
        <w:tc>
          <w:tcPr>
            <w:tcW w:w="1530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Информация перечня</w:t>
            </w:r>
          </w:p>
          <w:p w:rsidR="00C45DDF" w:rsidRPr="00C45DDF" w:rsidRDefault="00C45DDF" w:rsidP="00B9163B">
            <w:pPr>
              <w:pStyle w:val="TableParagraph"/>
              <w:ind w:left="115" w:right="111" w:firstLine="3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недобросовестн ых       потенциальных поставщиков</w:t>
            </w:r>
          </w:p>
        </w:tc>
        <w:tc>
          <w:tcPr>
            <w:tcW w:w="1834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43" w:right="133" w:firstLine="4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Документ подтверждающий разрешение на осуществления предпринимательс кой деятельности физ. и юр.лица</w:t>
            </w:r>
          </w:p>
        </w:tc>
      </w:tr>
      <w:tr w:rsidR="00C45DDF" w:rsidTr="00B9163B">
        <w:trPr>
          <w:trHeight w:val="984"/>
        </w:trPr>
        <w:tc>
          <w:tcPr>
            <w:tcW w:w="444" w:type="dxa"/>
          </w:tcPr>
          <w:p w:rsidR="00C45DDF" w:rsidRPr="00C45DDF" w:rsidRDefault="00C45DDF" w:rsidP="00B9163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C45DDF" w:rsidRPr="00B50F39" w:rsidRDefault="00C45DDF" w:rsidP="00B9163B">
            <w:pPr>
              <w:pStyle w:val="TableParagraph"/>
              <w:spacing w:line="187" w:lineRule="exact"/>
              <w:ind w:left="105"/>
              <w:rPr>
                <w:rStyle w:val="s0"/>
                <w:b/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line="187" w:lineRule="exact"/>
              <w:ind w:left="105"/>
              <w:rPr>
                <w:b/>
                <w:sz w:val="20"/>
                <w:szCs w:val="20"/>
              </w:rPr>
            </w:pPr>
            <w:r w:rsidRPr="00B50F3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B50F39">
              <w:rPr>
                <w:b/>
                <w:color w:val="000000"/>
                <w:sz w:val="20"/>
                <w:szCs w:val="20"/>
              </w:rPr>
              <w:t>«AR-KUR PROGRESS»</w:t>
            </w:r>
          </w:p>
        </w:tc>
        <w:tc>
          <w:tcPr>
            <w:tcW w:w="1510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right="340"/>
              <w:jc w:val="right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601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717" w:type="dxa"/>
          </w:tcPr>
          <w:p w:rsidR="00C45DDF" w:rsidRPr="00B50F39" w:rsidRDefault="00C45DDF" w:rsidP="00B9163B">
            <w:pPr>
              <w:pStyle w:val="TableParagraph"/>
              <w:spacing w:before="98"/>
              <w:ind w:left="425" w:right="201" w:hanging="87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Справка НК от 02.03.2018 г.</w:t>
            </w:r>
          </w:p>
        </w:tc>
        <w:tc>
          <w:tcPr>
            <w:tcW w:w="1530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225" w:right="110"/>
              <w:jc w:val="center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Не состоит</w:t>
            </w:r>
          </w:p>
        </w:tc>
        <w:tc>
          <w:tcPr>
            <w:tcW w:w="1834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510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</w:tr>
      <w:tr w:rsidR="00C45DDF" w:rsidTr="00B9163B">
        <w:trPr>
          <w:trHeight w:val="621"/>
        </w:trPr>
        <w:tc>
          <w:tcPr>
            <w:tcW w:w="444" w:type="dxa"/>
          </w:tcPr>
          <w:p w:rsidR="00C45DDF" w:rsidRPr="00B50F39" w:rsidRDefault="00C45DDF" w:rsidP="00B9163B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C45DDF" w:rsidRPr="00B50F39" w:rsidRDefault="00C45DDF" w:rsidP="00B9163B">
            <w:pPr>
              <w:pStyle w:val="TableParagraph"/>
              <w:spacing w:before="3" w:line="206" w:lineRule="exact"/>
              <w:ind w:left="204" w:right="197" w:firstLine="4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B50F39">
              <w:rPr>
                <w:b/>
                <w:color w:val="000000"/>
                <w:sz w:val="20"/>
                <w:szCs w:val="20"/>
              </w:rPr>
              <w:t>«Pharmgroup»</w:t>
            </w:r>
          </w:p>
        </w:tc>
        <w:tc>
          <w:tcPr>
            <w:tcW w:w="1510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right="340"/>
              <w:jc w:val="right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601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left="108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717" w:type="dxa"/>
          </w:tcPr>
          <w:p w:rsidR="00C45DDF" w:rsidRPr="00B50F39" w:rsidRDefault="00C45DDF" w:rsidP="00B9163B">
            <w:pPr>
              <w:pStyle w:val="TableParagraph"/>
              <w:spacing w:before="98"/>
              <w:ind w:left="425" w:right="201" w:hanging="87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Справка НК от 05.03.2018 г.</w:t>
            </w:r>
          </w:p>
        </w:tc>
        <w:tc>
          <w:tcPr>
            <w:tcW w:w="1530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left="225" w:right="110"/>
              <w:jc w:val="center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Не состоит</w:t>
            </w:r>
          </w:p>
        </w:tc>
        <w:tc>
          <w:tcPr>
            <w:tcW w:w="1834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left="510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</w:tr>
    </w:tbl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160" w:left="820" w:header="0" w:footer="978" w:gutter="0"/>
          <w:cols w:space="720"/>
        </w:sectPr>
      </w:pPr>
      <w:r>
        <w:rPr>
          <w:sz w:val="18"/>
        </w:rPr>
        <w:t>б</w:t>
      </w:r>
    </w:p>
    <w:p w:rsidR="00C45DDF" w:rsidRPr="00B50F39" w:rsidRDefault="000A588E" w:rsidP="000A588E">
      <w:pPr>
        <w:pStyle w:val="Heading1"/>
        <w:tabs>
          <w:tab w:val="left" w:pos="1221"/>
        </w:tabs>
        <w:ind w:left="1701" w:right="34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45DDF" w:rsidRPr="00B50F39">
        <w:rPr>
          <w:sz w:val="24"/>
          <w:szCs w:val="24"/>
        </w:rPr>
        <w:t>Поставщики</w:t>
      </w:r>
      <w:r w:rsidR="00C45DDF" w:rsidRPr="00B50F39">
        <w:rPr>
          <w:spacing w:val="-7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предоставили</w:t>
      </w:r>
      <w:r w:rsidR="00C45DDF" w:rsidRPr="00B50F39">
        <w:rPr>
          <w:spacing w:val="-5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тендерную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заявку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с</w:t>
      </w:r>
      <w:r w:rsidR="00C45DDF" w:rsidRPr="00B50F39">
        <w:rPr>
          <w:spacing w:val="-7"/>
          <w:sz w:val="24"/>
          <w:szCs w:val="24"/>
        </w:rPr>
        <w:t xml:space="preserve"> </w:t>
      </w:r>
      <w:r w:rsidR="00C45DDF">
        <w:rPr>
          <w:spacing w:val="-7"/>
          <w:sz w:val="24"/>
          <w:szCs w:val="24"/>
        </w:rPr>
        <w:t xml:space="preserve">    </w:t>
      </w:r>
    </w:p>
    <w:p w:rsidR="00C45DDF" w:rsidRPr="00B50F39" w:rsidRDefault="00C45DDF" w:rsidP="00C45DDF">
      <w:pPr>
        <w:pStyle w:val="Heading1"/>
        <w:tabs>
          <w:tab w:val="left" w:pos="1221"/>
        </w:tabs>
        <w:ind w:right="3472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</w:t>
      </w:r>
      <w:r w:rsidRPr="00B50F39">
        <w:rPr>
          <w:sz w:val="24"/>
          <w:szCs w:val="24"/>
        </w:rPr>
        <w:t>ценовыми</w:t>
      </w:r>
      <w:r w:rsidRPr="00B50F39">
        <w:rPr>
          <w:spacing w:val="-7"/>
          <w:sz w:val="24"/>
          <w:szCs w:val="24"/>
        </w:rPr>
        <w:t xml:space="preserve"> </w:t>
      </w:r>
      <w:r w:rsidRPr="00B50F39">
        <w:rPr>
          <w:sz w:val="24"/>
          <w:szCs w:val="24"/>
        </w:rPr>
        <w:t xml:space="preserve">предложениями: 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531"/>
        <w:gridCol w:w="1791"/>
        <w:gridCol w:w="1052"/>
        <w:gridCol w:w="1054"/>
        <w:gridCol w:w="1227"/>
        <w:gridCol w:w="1259"/>
        <w:gridCol w:w="1258"/>
      </w:tblGrid>
      <w:tr w:rsidR="00C45DDF" w:rsidTr="00B9163B">
        <w:trPr>
          <w:trHeight w:val="828"/>
        </w:trPr>
        <w:tc>
          <w:tcPr>
            <w:tcW w:w="968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24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№ п/п</w:t>
            </w:r>
          </w:p>
          <w:p w:rsidR="000A588E" w:rsidRPr="000A588E" w:rsidRDefault="000A588E" w:rsidP="00B9163B">
            <w:pPr>
              <w:pStyle w:val="TableParagraph"/>
              <w:ind w:left="24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лот</w:t>
            </w:r>
          </w:p>
        </w:tc>
        <w:tc>
          <w:tcPr>
            <w:tcW w:w="1531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63" w:right="137" w:hanging="10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поставщика</w:t>
            </w:r>
          </w:p>
        </w:tc>
        <w:tc>
          <w:tcPr>
            <w:tcW w:w="1791" w:type="dxa"/>
          </w:tcPr>
          <w:p w:rsidR="00C45DDF" w:rsidRDefault="00C45DDF" w:rsidP="00B9163B">
            <w:pPr>
              <w:pStyle w:val="TableParagraph"/>
              <w:spacing w:line="242" w:lineRule="auto"/>
              <w:ind w:left="198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закупаемых</w:t>
            </w:r>
          </w:p>
          <w:p w:rsidR="00C45DDF" w:rsidRDefault="00C45DDF" w:rsidP="00B9163B">
            <w:pPr>
              <w:pStyle w:val="TableParagraph"/>
              <w:spacing w:line="204" w:lineRule="exact"/>
              <w:ind w:left="197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товаров, работ и</w:t>
            </w:r>
          </w:p>
          <w:p w:rsidR="00C45DDF" w:rsidRDefault="00C45DDF" w:rsidP="00B9163B">
            <w:pPr>
              <w:pStyle w:val="TableParagraph"/>
              <w:spacing w:line="193" w:lineRule="exact"/>
              <w:ind w:left="198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услуг</w:t>
            </w:r>
          </w:p>
        </w:tc>
        <w:tc>
          <w:tcPr>
            <w:tcW w:w="1052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054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80" w:right="193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Кол-во, объем</w:t>
            </w:r>
          </w:p>
        </w:tc>
        <w:tc>
          <w:tcPr>
            <w:tcW w:w="1227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72" w:right="249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Цена за единицу</w:t>
            </w:r>
          </w:p>
        </w:tc>
        <w:tc>
          <w:tcPr>
            <w:tcW w:w="1259" w:type="dxa"/>
          </w:tcPr>
          <w:p w:rsidR="00C45DDF" w:rsidRDefault="00C45DDF" w:rsidP="00B9163B">
            <w:pPr>
              <w:pStyle w:val="TableParagraph"/>
              <w:spacing w:before="98"/>
              <w:ind w:left="207" w:right="20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Сумма </w:t>
            </w:r>
            <w:r>
              <w:rPr>
                <w:b/>
                <w:spacing w:val="-1"/>
                <w:sz w:val="18"/>
              </w:rPr>
              <w:t xml:space="preserve">тендерной </w:t>
            </w:r>
            <w:r>
              <w:rPr>
                <w:b/>
                <w:sz w:val="18"/>
              </w:rPr>
              <w:t>заявки</w:t>
            </w:r>
          </w:p>
        </w:tc>
        <w:tc>
          <w:tcPr>
            <w:tcW w:w="1258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</w:tr>
      <w:tr w:rsidR="00C45DDF" w:rsidTr="00730B1A">
        <w:trPr>
          <w:trHeight w:val="872"/>
        </w:trPr>
        <w:tc>
          <w:tcPr>
            <w:tcW w:w="968" w:type="dxa"/>
          </w:tcPr>
          <w:p w:rsidR="00C45DDF" w:rsidRPr="000A588E" w:rsidRDefault="00C45DDF" w:rsidP="00B9163B">
            <w:pPr>
              <w:pStyle w:val="TableParagraph"/>
              <w:rPr>
                <w:b/>
                <w:sz w:val="25"/>
              </w:rPr>
            </w:pPr>
          </w:p>
          <w:p w:rsidR="00C45DDF" w:rsidRPr="000A588E" w:rsidRDefault="00C45DDF" w:rsidP="00B9163B">
            <w:pPr>
              <w:pStyle w:val="TableParagraph"/>
              <w:ind w:left="107"/>
              <w:rPr>
                <w:b/>
                <w:sz w:val="18"/>
              </w:rPr>
            </w:pPr>
            <w:r w:rsidRPr="000A588E">
              <w:rPr>
                <w:b/>
                <w:sz w:val="18"/>
              </w:rPr>
              <w:t>1</w:t>
            </w:r>
          </w:p>
        </w:tc>
        <w:tc>
          <w:tcPr>
            <w:tcW w:w="1531" w:type="dxa"/>
          </w:tcPr>
          <w:p w:rsidR="00C45DDF" w:rsidRPr="00730B1A" w:rsidRDefault="00C45DDF" w:rsidP="00B9163B">
            <w:pPr>
              <w:pStyle w:val="TableParagraph"/>
              <w:rPr>
                <w:b/>
                <w:sz w:val="16"/>
                <w:lang w:val="ru-RU"/>
              </w:rPr>
            </w:pPr>
          </w:p>
          <w:p w:rsidR="00C45DDF" w:rsidRDefault="00730B1A" w:rsidP="00B9163B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 w:rsidRPr="00B50F3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B50F39">
              <w:rPr>
                <w:b/>
                <w:color w:val="000000"/>
                <w:sz w:val="20"/>
                <w:szCs w:val="20"/>
              </w:rPr>
              <w:t>«AR-KUR PROGRESS»</w:t>
            </w:r>
          </w:p>
        </w:tc>
        <w:tc>
          <w:tcPr>
            <w:tcW w:w="1791" w:type="dxa"/>
          </w:tcPr>
          <w:p w:rsidR="00C45DDF" w:rsidRPr="00730B1A" w:rsidRDefault="00730B1A" w:rsidP="00B9163B">
            <w:pPr>
              <w:pStyle w:val="TableParagraph"/>
              <w:spacing w:line="198" w:lineRule="exact"/>
              <w:ind w:left="107"/>
              <w:rPr>
                <w:sz w:val="18"/>
                <w:lang w:val="ru-RU"/>
              </w:rPr>
            </w:pPr>
            <w:r w:rsidRPr="00730B1A">
              <w:rPr>
                <w:b/>
                <w:lang w:val="ru-RU"/>
              </w:rPr>
              <w:t>шприц 3-х компонентный, объемом 5 мл</w:t>
            </w:r>
          </w:p>
        </w:tc>
        <w:tc>
          <w:tcPr>
            <w:tcW w:w="1052" w:type="dxa"/>
          </w:tcPr>
          <w:p w:rsidR="00C45DDF" w:rsidRPr="00C45DDF" w:rsidRDefault="00C45DDF" w:rsidP="00B9163B">
            <w:pPr>
              <w:pStyle w:val="TableParagraph"/>
              <w:rPr>
                <w:b/>
                <w:sz w:val="25"/>
                <w:lang w:val="ru-RU"/>
              </w:rPr>
            </w:pPr>
          </w:p>
          <w:p w:rsidR="00C45DDF" w:rsidRPr="00730B1A" w:rsidRDefault="00730B1A" w:rsidP="00B9163B">
            <w:pPr>
              <w:pStyle w:val="TableParagraph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штук</w:t>
            </w:r>
          </w:p>
        </w:tc>
        <w:tc>
          <w:tcPr>
            <w:tcW w:w="1054" w:type="dxa"/>
          </w:tcPr>
          <w:p w:rsidR="00C45DDF" w:rsidRDefault="00C45DDF" w:rsidP="00B9163B">
            <w:pPr>
              <w:pStyle w:val="TableParagraph"/>
              <w:rPr>
                <w:b/>
                <w:sz w:val="25"/>
              </w:rPr>
            </w:pPr>
          </w:p>
          <w:p w:rsidR="00C45DDF" w:rsidRPr="00730B1A" w:rsidRDefault="00730B1A" w:rsidP="00B9163B">
            <w:pPr>
              <w:pStyle w:val="TableParagraph"/>
              <w:ind w:left="10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280 000</w:t>
            </w:r>
          </w:p>
        </w:tc>
        <w:tc>
          <w:tcPr>
            <w:tcW w:w="1227" w:type="dxa"/>
          </w:tcPr>
          <w:p w:rsidR="00C45DDF" w:rsidRDefault="00C45DDF" w:rsidP="00B9163B">
            <w:pPr>
              <w:pStyle w:val="TableParagraph"/>
              <w:rPr>
                <w:b/>
                <w:sz w:val="25"/>
              </w:rPr>
            </w:pPr>
          </w:p>
          <w:p w:rsidR="00C45DDF" w:rsidRPr="00730B1A" w:rsidRDefault="00730B1A" w:rsidP="00B9163B">
            <w:pPr>
              <w:pStyle w:val="TableParagraph"/>
              <w:ind w:left="10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14,90</w:t>
            </w:r>
          </w:p>
        </w:tc>
        <w:tc>
          <w:tcPr>
            <w:tcW w:w="1259" w:type="dxa"/>
          </w:tcPr>
          <w:p w:rsidR="00C45DDF" w:rsidRDefault="00C45DDF" w:rsidP="00B9163B">
            <w:pPr>
              <w:pStyle w:val="TableParagraph"/>
              <w:rPr>
                <w:b/>
                <w:sz w:val="25"/>
              </w:rPr>
            </w:pPr>
          </w:p>
          <w:p w:rsidR="00C45DDF" w:rsidRPr="00730B1A" w:rsidRDefault="00730B1A" w:rsidP="00B9163B">
            <w:pPr>
              <w:pStyle w:val="TableParagraph"/>
              <w:ind w:left="10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4 172 000,00</w:t>
            </w:r>
          </w:p>
        </w:tc>
        <w:tc>
          <w:tcPr>
            <w:tcW w:w="1258" w:type="dxa"/>
          </w:tcPr>
          <w:p w:rsidR="00C45DDF" w:rsidRDefault="00C45DDF" w:rsidP="00B9163B">
            <w:pPr>
              <w:pStyle w:val="TableParagraph"/>
              <w:rPr>
                <w:sz w:val="18"/>
              </w:rPr>
            </w:pPr>
          </w:p>
        </w:tc>
      </w:tr>
      <w:tr w:rsidR="00C45DDF" w:rsidTr="000A588E">
        <w:trPr>
          <w:trHeight w:val="985"/>
        </w:trPr>
        <w:tc>
          <w:tcPr>
            <w:tcW w:w="968" w:type="dxa"/>
          </w:tcPr>
          <w:p w:rsidR="00C45DDF" w:rsidRPr="000A588E" w:rsidRDefault="00C45DDF" w:rsidP="00B9163B">
            <w:pPr>
              <w:pStyle w:val="TableParagraph"/>
              <w:rPr>
                <w:b/>
                <w:sz w:val="25"/>
                <w:lang w:val="ru-RU"/>
              </w:rPr>
            </w:pPr>
          </w:p>
          <w:p w:rsidR="00C45DDF" w:rsidRPr="000A588E" w:rsidRDefault="00C45DDF" w:rsidP="00B9163B">
            <w:pPr>
              <w:pStyle w:val="TableParagraph"/>
              <w:ind w:left="107"/>
              <w:rPr>
                <w:b/>
                <w:sz w:val="18"/>
              </w:rPr>
            </w:pPr>
            <w:r w:rsidRPr="000A588E">
              <w:rPr>
                <w:b/>
                <w:sz w:val="18"/>
              </w:rPr>
              <w:t>2</w:t>
            </w:r>
          </w:p>
        </w:tc>
        <w:tc>
          <w:tcPr>
            <w:tcW w:w="1531" w:type="dxa"/>
          </w:tcPr>
          <w:p w:rsidR="00C45DDF" w:rsidRDefault="00C45DDF" w:rsidP="00B9163B">
            <w:pPr>
              <w:pStyle w:val="TableParagraph"/>
              <w:rPr>
                <w:b/>
                <w:sz w:val="20"/>
              </w:rPr>
            </w:pPr>
          </w:p>
          <w:p w:rsidR="00C45DDF" w:rsidRDefault="00730B1A" w:rsidP="00B9163B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 w:rsidRPr="00B50F3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B50F39">
              <w:rPr>
                <w:b/>
                <w:color w:val="000000"/>
                <w:sz w:val="20"/>
                <w:szCs w:val="20"/>
              </w:rPr>
              <w:t>«AR-KUR PROGRESS»</w:t>
            </w:r>
          </w:p>
        </w:tc>
        <w:tc>
          <w:tcPr>
            <w:tcW w:w="1791" w:type="dxa"/>
          </w:tcPr>
          <w:p w:rsidR="00C45DDF" w:rsidRPr="00730B1A" w:rsidRDefault="00730B1A" w:rsidP="00B9163B">
            <w:pPr>
              <w:pStyle w:val="TableParagraph"/>
              <w:spacing w:line="198" w:lineRule="exact"/>
              <w:ind w:left="107"/>
              <w:rPr>
                <w:sz w:val="18"/>
                <w:lang w:val="ru-RU"/>
              </w:rPr>
            </w:pPr>
            <w:r w:rsidRPr="00730B1A">
              <w:rPr>
                <w:b/>
                <w:lang w:val="ru-RU"/>
              </w:rPr>
              <w:t>шприц 3-х компонентный, объемом 10 мл.</w:t>
            </w:r>
          </w:p>
        </w:tc>
        <w:tc>
          <w:tcPr>
            <w:tcW w:w="1052" w:type="dxa"/>
          </w:tcPr>
          <w:p w:rsidR="00C45DDF" w:rsidRPr="00C45DDF" w:rsidRDefault="00C45DDF" w:rsidP="00B9163B">
            <w:pPr>
              <w:pStyle w:val="TableParagraph"/>
              <w:rPr>
                <w:b/>
                <w:sz w:val="25"/>
                <w:lang w:val="ru-RU"/>
              </w:rPr>
            </w:pPr>
          </w:p>
          <w:p w:rsidR="00C45DDF" w:rsidRPr="00730B1A" w:rsidRDefault="00730B1A" w:rsidP="00B9163B">
            <w:pPr>
              <w:pStyle w:val="TableParagraph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штук</w:t>
            </w:r>
          </w:p>
        </w:tc>
        <w:tc>
          <w:tcPr>
            <w:tcW w:w="1054" w:type="dxa"/>
          </w:tcPr>
          <w:p w:rsidR="00C45DDF" w:rsidRDefault="00C45DDF" w:rsidP="00B9163B">
            <w:pPr>
              <w:pStyle w:val="TableParagraph"/>
              <w:rPr>
                <w:b/>
                <w:sz w:val="25"/>
              </w:rPr>
            </w:pPr>
          </w:p>
          <w:p w:rsidR="00C45DDF" w:rsidRPr="00730B1A" w:rsidRDefault="00730B1A" w:rsidP="00B9163B">
            <w:pPr>
              <w:pStyle w:val="TableParagraph"/>
              <w:ind w:left="10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10 000</w:t>
            </w:r>
          </w:p>
        </w:tc>
        <w:tc>
          <w:tcPr>
            <w:tcW w:w="1227" w:type="dxa"/>
          </w:tcPr>
          <w:p w:rsidR="00C45DDF" w:rsidRDefault="00C45DDF" w:rsidP="00B9163B">
            <w:pPr>
              <w:pStyle w:val="TableParagraph"/>
              <w:rPr>
                <w:b/>
                <w:sz w:val="25"/>
              </w:rPr>
            </w:pPr>
          </w:p>
          <w:p w:rsidR="00C45DDF" w:rsidRPr="00730B1A" w:rsidRDefault="00730B1A" w:rsidP="00B9163B">
            <w:pPr>
              <w:pStyle w:val="TableParagraph"/>
              <w:ind w:left="10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22,90</w:t>
            </w:r>
          </w:p>
        </w:tc>
        <w:tc>
          <w:tcPr>
            <w:tcW w:w="1259" w:type="dxa"/>
          </w:tcPr>
          <w:p w:rsidR="00C45DDF" w:rsidRPr="00730B1A" w:rsidRDefault="00C45DDF" w:rsidP="00B9163B">
            <w:pPr>
              <w:pStyle w:val="TableParagraph"/>
              <w:rPr>
                <w:b/>
                <w:sz w:val="25"/>
                <w:lang w:val="ru-RU"/>
              </w:rPr>
            </w:pPr>
          </w:p>
          <w:p w:rsidR="00C45DDF" w:rsidRPr="00730B1A" w:rsidRDefault="00730B1A" w:rsidP="00B9163B">
            <w:pPr>
              <w:pStyle w:val="TableParagraph"/>
              <w:ind w:left="10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229 000,00</w:t>
            </w:r>
          </w:p>
        </w:tc>
        <w:tc>
          <w:tcPr>
            <w:tcW w:w="1258" w:type="dxa"/>
          </w:tcPr>
          <w:p w:rsidR="00C45DDF" w:rsidRDefault="00C45DDF" w:rsidP="00B9163B">
            <w:pPr>
              <w:pStyle w:val="TableParagraph"/>
              <w:rPr>
                <w:sz w:val="18"/>
              </w:rPr>
            </w:pPr>
          </w:p>
        </w:tc>
      </w:tr>
      <w:tr w:rsidR="00730B1A" w:rsidTr="000A588E">
        <w:trPr>
          <w:trHeight w:val="842"/>
        </w:trPr>
        <w:tc>
          <w:tcPr>
            <w:tcW w:w="968" w:type="dxa"/>
          </w:tcPr>
          <w:p w:rsidR="00730B1A" w:rsidRDefault="00730B1A" w:rsidP="00B9163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30B1A" w:rsidRPr="00730B1A" w:rsidRDefault="00730B1A" w:rsidP="00B9163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3</w:t>
            </w:r>
          </w:p>
        </w:tc>
        <w:tc>
          <w:tcPr>
            <w:tcW w:w="1531" w:type="dxa"/>
          </w:tcPr>
          <w:p w:rsidR="00730B1A" w:rsidRDefault="00730B1A" w:rsidP="00B9163B">
            <w:pPr>
              <w:pStyle w:val="TableParagraph"/>
              <w:rPr>
                <w:rStyle w:val="s0"/>
                <w:b/>
                <w:sz w:val="20"/>
                <w:szCs w:val="20"/>
                <w:lang w:val="ru-RU"/>
              </w:rPr>
            </w:pPr>
          </w:p>
          <w:p w:rsidR="00730B1A" w:rsidRDefault="00730B1A" w:rsidP="000A588E">
            <w:pPr>
              <w:pStyle w:val="TableParagraph"/>
              <w:jc w:val="center"/>
              <w:rPr>
                <w:b/>
                <w:sz w:val="20"/>
              </w:rPr>
            </w:pPr>
            <w:r w:rsidRPr="00B50F3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B50F39">
              <w:rPr>
                <w:b/>
                <w:color w:val="000000"/>
                <w:sz w:val="20"/>
                <w:szCs w:val="20"/>
              </w:rPr>
              <w:t xml:space="preserve">«AR-KUR </w:t>
            </w:r>
            <w:r w:rsidR="000A588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B50F39">
              <w:rPr>
                <w:b/>
                <w:color w:val="000000"/>
                <w:sz w:val="20"/>
                <w:szCs w:val="20"/>
              </w:rPr>
              <w:t>PROGRESS»</w:t>
            </w:r>
          </w:p>
        </w:tc>
        <w:tc>
          <w:tcPr>
            <w:tcW w:w="1791" w:type="dxa"/>
          </w:tcPr>
          <w:p w:rsidR="00730B1A" w:rsidRPr="00730B1A" w:rsidRDefault="00730B1A" w:rsidP="000A588E">
            <w:pPr>
              <w:pStyle w:val="TableParagraph"/>
              <w:spacing w:line="198" w:lineRule="exact"/>
              <w:rPr>
                <w:b/>
                <w:lang w:val="ru-RU"/>
              </w:rPr>
            </w:pPr>
            <w:r w:rsidRPr="00730B1A">
              <w:rPr>
                <w:b/>
                <w:lang w:val="ru-RU"/>
              </w:rPr>
              <w:t xml:space="preserve">шприц 3-х </w:t>
            </w:r>
            <w:r w:rsidR="000A588E">
              <w:rPr>
                <w:b/>
                <w:lang w:val="ru-RU"/>
              </w:rPr>
              <w:t xml:space="preserve">   </w:t>
            </w:r>
            <w:r w:rsidRPr="00730B1A">
              <w:rPr>
                <w:b/>
                <w:lang w:val="ru-RU"/>
              </w:rPr>
              <w:t>компонентный, объемом 2 мл</w:t>
            </w:r>
          </w:p>
        </w:tc>
        <w:tc>
          <w:tcPr>
            <w:tcW w:w="1052" w:type="dxa"/>
          </w:tcPr>
          <w:p w:rsidR="00730B1A" w:rsidRPr="000A588E" w:rsidRDefault="00730B1A" w:rsidP="00B9163B">
            <w:pPr>
              <w:pStyle w:val="TableParagraph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 xml:space="preserve"> </w:t>
            </w:r>
          </w:p>
          <w:p w:rsidR="00730B1A" w:rsidRPr="000A588E" w:rsidRDefault="00730B1A" w:rsidP="00B9163B">
            <w:pPr>
              <w:pStyle w:val="TableParagraph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>штук</w:t>
            </w:r>
          </w:p>
        </w:tc>
        <w:tc>
          <w:tcPr>
            <w:tcW w:w="1054" w:type="dxa"/>
          </w:tcPr>
          <w:p w:rsidR="00730B1A" w:rsidRPr="000A588E" w:rsidRDefault="00730B1A" w:rsidP="00730B1A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730B1A" w:rsidRPr="000A588E" w:rsidRDefault="00730B1A" w:rsidP="00730B1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>150 000</w:t>
            </w:r>
          </w:p>
        </w:tc>
        <w:tc>
          <w:tcPr>
            <w:tcW w:w="1227" w:type="dxa"/>
          </w:tcPr>
          <w:p w:rsidR="00730B1A" w:rsidRPr="000A588E" w:rsidRDefault="00730B1A" w:rsidP="000A588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730B1A" w:rsidRPr="000A588E" w:rsidRDefault="00730B1A" w:rsidP="000A588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>9,45</w:t>
            </w:r>
          </w:p>
        </w:tc>
        <w:tc>
          <w:tcPr>
            <w:tcW w:w="1259" w:type="dxa"/>
          </w:tcPr>
          <w:p w:rsidR="00730B1A" w:rsidRPr="000A588E" w:rsidRDefault="00730B1A" w:rsidP="00730B1A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730B1A" w:rsidRPr="000A588E" w:rsidRDefault="00730B1A" w:rsidP="00730B1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>1 417 500,00</w:t>
            </w:r>
          </w:p>
        </w:tc>
        <w:tc>
          <w:tcPr>
            <w:tcW w:w="1258" w:type="dxa"/>
          </w:tcPr>
          <w:p w:rsidR="00730B1A" w:rsidRPr="000A588E" w:rsidRDefault="00730B1A" w:rsidP="00B9163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C45DDF" w:rsidRDefault="00C45DDF" w:rsidP="00C45DDF">
      <w:pPr>
        <w:pStyle w:val="a3"/>
        <w:spacing w:before="4"/>
        <w:ind w:left="0"/>
        <w:rPr>
          <w:b/>
          <w:sz w:val="17"/>
        </w:rPr>
      </w:pPr>
    </w:p>
    <w:p w:rsidR="00C45DDF" w:rsidRDefault="00C45DDF" w:rsidP="00C45DDF">
      <w:pPr>
        <w:spacing w:after="3"/>
        <w:ind w:left="1023"/>
        <w:rPr>
          <w:b/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1426"/>
        <w:gridCol w:w="1729"/>
        <w:gridCol w:w="1122"/>
        <w:gridCol w:w="1124"/>
        <w:gridCol w:w="1172"/>
        <w:gridCol w:w="1242"/>
        <w:gridCol w:w="1261"/>
      </w:tblGrid>
      <w:tr w:rsidR="00C45DDF" w:rsidTr="000A588E">
        <w:trPr>
          <w:trHeight w:val="827"/>
        </w:trPr>
        <w:tc>
          <w:tcPr>
            <w:tcW w:w="1066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2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№ п/п</w:t>
            </w:r>
          </w:p>
          <w:p w:rsidR="000A588E" w:rsidRPr="000A588E" w:rsidRDefault="000A588E" w:rsidP="00B9163B">
            <w:pPr>
              <w:pStyle w:val="TableParagraph"/>
              <w:ind w:left="2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лот</w:t>
            </w:r>
          </w:p>
        </w:tc>
        <w:tc>
          <w:tcPr>
            <w:tcW w:w="1426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10" w:right="80" w:hanging="10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поставщика</w:t>
            </w:r>
          </w:p>
        </w:tc>
        <w:tc>
          <w:tcPr>
            <w:tcW w:w="1729" w:type="dxa"/>
          </w:tcPr>
          <w:p w:rsidR="00C45DDF" w:rsidRPr="00C45DDF" w:rsidRDefault="00C45DDF" w:rsidP="00B9163B">
            <w:pPr>
              <w:pStyle w:val="TableParagraph"/>
              <w:ind w:left="168" w:right="160"/>
              <w:jc w:val="center"/>
              <w:rPr>
                <w:b/>
                <w:sz w:val="18"/>
                <w:lang w:val="ru-RU"/>
              </w:rPr>
            </w:pPr>
            <w:r w:rsidRPr="00C45DDF">
              <w:rPr>
                <w:b/>
                <w:sz w:val="18"/>
                <w:lang w:val="ru-RU"/>
              </w:rPr>
              <w:t>Наименование закупаемых</w:t>
            </w:r>
          </w:p>
          <w:p w:rsidR="00C45DDF" w:rsidRPr="00C45DDF" w:rsidRDefault="00C45DDF" w:rsidP="00B9163B">
            <w:pPr>
              <w:pStyle w:val="TableParagraph"/>
              <w:spacing w:line="208" w:lineRule="exact"/>
              <w:ind w:left="168" w:right="164"/>
              <w:jc w:val="center"/>
              <w:rPr>
                <w:b/>
                <w:sz w:val="18"/>
                <w:lang w:val="ru-RU"/>
              </w:rPr>
            </w:pPr>
            <w:r w:rsidRPr="00C45DDF">
              <w:rPr>
                <w:b/>
                <w:sz w:val="18"/>
                <w:lang w:val="ru-RU"/>
              </w:rPr>
              <w:t>товаров, работ и услуг</w:t>
            </w:r>
          </w:p>
        </w:tc>
        <w:tc>
          <w:tcPr>
            <w:tcW w:w="1122" w:type="dxa"/>
          </w:tcPr>
          <w:p w:rsidR="00C45DDF" w:rsidRPr="00C45DDF" w:rsidRDefault="00C45DDF" w:rsidP="00B9163B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C45DDF" w:rsidRDefault="00C45DDF" w:rsidP="00B9163B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124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314" w:right="229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Кол-во, объем</w:t>
            </w:r>
          </w:p>
        </w:tc>
        <w:tc>
          <w:tcPr>
            <w:tcW w:w="1172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44" w:right="222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Цена за единицу</w:t>
            </w:r>
          </w:p>
        </w:tc>
        <w:tc>
          <w:tcPr>
            <w:tcW w:w="1242" w:type="dxa"/>
          </w:tcPr>
          <w:p w:rsidR="00C45DDF" w:rsidRDefault="00C45DDF" w:rsidP="00B9163B">
            <w:pPr>
              <w:pStyle w:val="TableParagraph"/>
              <w:spacing w:before="103"/>
              <w:ind w:left="198" w:right="194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Сумма </w:t>
            </w:r>
            <w:r>
              <w:rPr>
                <w:b/>
                <w:spacing w:val="-1"/>
                <w:sz w:val="18"/>
              </w:rPr>
              <w:t xml:space="preserve">тендерной </w:t>
            </w:r>
            <w:r>
              <w:rPr>
                <w:b/>
                <w:sz w:val="18"/>
              </w:rPr>
              <w:t>заявки</w:t>
            </w:r>
          </w:p>
        </w:tc>
        <w:tc>
          <w:tcPr>
            <w:tcW w:w="1261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</w:tr>
      <w:tr w:rsidR="000A588E" w:rsidTr="000A588E">
        <w:trPr>
          <w:trHeight w:val="944"/>
        </w:trPr>
        <w:tc>
          <w:tcPr>
            <w:tcW w:w="1066" w:type="dxa"/>
          </w:tcPr>
          <w:p w:rsidR="000A588E" w:rsidRDefault="000A588E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A588E" w:rsidRPr="000A588E" w:rsidRDefault="000A588E" w:rsidP="000A588E">
            <w:pPr>
              <w:pStyle w:val="TableParagraph"/>
              <w:jc w:val="center"/>
              <w:rPr>
                <w:b/>
                <w:sz w:val="18"/>
              </w:rPr>
            </w:pPr>
            <w:r w:rsidRPr="000A588E">
              <w:rPr>
                <w:b/>
                <w:sz w:val="18"/>
              </w:rPr>
              <w:t>1</w:t>
            </w:r>
          </w:p>
        </w:tc>
        <w:tc>
          <w:tcPr>
            <w:tcW w:w="1426" w:type="dxa"/>
          </w:tcPr>
          <w:p w:rsidR="000A588E" w:rsidRDefault="000A588E" w:rsidP="000A588E">
            <w:pPr>
              <w:pStyle w:val="TableParagraph"/>
              <w:spacing w:before="2"/>
              <w:rPr>
                <w:sz w:val="18"/>
              </w:rPr>
            </w:pPr>
            <w:r w:rsidRPr="00B50F3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B50F39">
              <w:rPr>
                <w:b/>
                <w:color w:val="000000"/>
                <w:sz w:val="20"/>
                <w:szCs w:val="20"/>
              </w:rPr>
              <w:t>«Pharmgroup»</w:t>
            </w:r>
          </w:p>
        </w:tc>
        <w:tc>
          <w:tcPr>
            <w:tcW w:w="1729" w:type="dxa"/>
          </w:tcPr>
          <w:p w:rsidR="000A588E" w:rsidRPr="00730B1A" w:rsidRDefault="000A588E" w:rsidP="00B9163B">
            <w:pPr>
              <w:pStyle w:val="TableParagraph"/>
              <w:spacing w:line="198" w:lineRule="exact"/>
              <w:ind w:left="107"/>
              <w:rPr>
                <w:sz w:val="18"/>
                <w:lang w:val="ru-RU"/>
              </w:rPr>
            </w:pPr>
            <w:r w:rsidRPr="00730B1A">
              <w:rPr>
                <w:b/>
                <w:lang w:val="ru-RU"/>
              </w:rPr>
              <w:t>шприц 3-х компонентный, объемом 5 мл</w:t>
            </w:r>
          </w:p>
        </w:tc>
        <w:tc>
          <w:tcPr>
            <w:tcW w:w="1122" w:type="dxa"/>
          </w:tcPr>
          <w:p w:rsidR="000A588E" w:rsidRPr="00C45DDF" w:rsidRDefault="000A588E" w:rsidP="00B9163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A588E" w:rsidRPr="00C45DDF" w:rsidRDefault="000A588E" w:rsidP="00B9163B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0A588E" w:rsidRPr="000A588E" w:rsidRDefault="000A588E" w:rsidP="000A588E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Pr="000A588E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124" w:type="dxa"/>
          </w:tcPr>
          <w:p w:rsidR="000A588E" w:rsidRDefault="000A588E" w:rsidP="00B9163B">
            <w:pPr>
              <w:pStyle w:val="TableParagraph"/>
              <w:rPr>
                <w:b/>
                <w:sz w:val="20"/>
              </w:rPr>
            </w:pPr>
          </w:p>
          <w:p w:rsidR="000A588E" w:rsidRDefault="000A588E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A588E" w:rsidRPr="000A588E" w:rsidRDefault="000A588E" w:rsidP="000A588E">
            <w:pPr>
              <w:pStyle w:val="TableParagraph"/>
              <w:ind w:left="10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280 000</w:t>
            </w:r>
          </w:p>
        </w:tc>
        <w:tc>
          <w:tcPr>
            <w:tcW w:w="1172" w:type="dxa"/>
          </w:tcPr>
          <w:p w:rsidR="000A588E" w:rsidRDefault="000A588E" w:rsidP="00B9163B">
            <w:pPr>
              <w:pStyle w:val="TableParagraph"/>
              <w:rPr>
                <w:b/>
                <w:sz w:val="20"/>
              </w:rPr>
            </w:pPr>
          </w:p>
          <w:p w:rsidR="000A588E" w:rsidRDefault="000A588E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A588E" w:rsidRPr="000A588E" w:rsidRDefault="000A588E" w:rsidP="000A588E">
            <w:pPr>
              <w:pStyle w:val="TableParagraph"/>
              <w:ind w:left="10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14,98</w:t>
            </w:r>
          </w:p>
        </w:tc>
        <w:tc>
          <w:tcPr>
            <w:tcW w:w="1242" w:type="dxa"/>
          </w:tcPr>
          <w:p w:rsidR="000A588E" w:rsidRDefault="000A588E" w:rsidP="00B9163B">
            <w:pPr>
              <w:pStyle w:val="TableParagraph"/>
              <w:rPr>
                <w:b/>
                <w:sz w:val="20"/>
              </w:rPr>
            </w:pPr>
          </w:p>
          <w:p w:rsidR="000A588E" w:rsidRDefault="000A588E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A588E" w:rsidRPr="000A588E" w:rsidRDefault="000A588E" w:rsidP="00B9163B">
            <w:pPr>
              <w:pStyle w:val="TableParagraph"/>
              <w:ind w:left="10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4 194 400,00</w:t>
            </w:r>
          </w:p>
        </w:tc>
        <w:tc>
          <w:tcPr>
            <w:tcW w:w="1261" w:type="dxa"/>
          </w:tcPr>
          <w:p w:rsidR="000A588E" w:rsidRDefault="000A588E" w:rsidP="00B9163B">
            <w:pPr>
              <w:pStyle w:val="TableParagraph"/>
              <w:rPr>
                <w:sz w:val="18"/>
              </w:rPr>
            </w:pPr>
          </w:p>
        </w:tc>
      </w:tr>
      <w:tr w:rsidR="000A588E" w:rsidTr="000A588E">
        <w:trPr>
          <w:trHeight w:val="845"/>
        </w:trPr>
        <w:tc>
          <w:tcPr>
            <w:tcW w:w="1066" w:type="dxa"/>
          </w:tcPr>
          <w:p w:rsidR="000A588E" w:rsidRDefault="000A588E" w:rsidP="000A588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  <w:p w:rsidR="000A588E" w:rsidRPr="000A588E" w:rsidRDefault="000A588E" w:rsidP="000A588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426" w:type="dxa"/>
          </w:tcPr>
          <w:p w:rsidR="000A588E" w:rsidRDefault="000A588E" w:rsidP="00B9163B">
            <w:pPr>
              <w:pStyle w:val="TableParagraph"/>
              <w:rPr>
                <w:b/>
                <w:sz w:val="20"/>
              </w:rPr>
            </w:pPr>
            <w:r w:rsidRPr="00B50F3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B50F39">
              <w:rPr>
                <w:b/>
                <w:color w:val="000000"/>
                <w:sz w:val="20"/>
                <w:szCs w:val="20"/>
              </w:rPr>
              <w:t>«Pharmgroup»</w:t>
            </w:r>
          </w:p>
        </w:tc>
        <w:tc>
          <w:tcPr>
            <w:tcW w:w="1729" w:type="dxa"/>
          </w:tcPr>
          <w:p w:rsidR="000A588E" w:rsidRPr="00730B1A" w:rsidRDefault="000A588E" w:rsidP="00B9163B">
            <w:pPr>
              <w:pStyle w:val="TableParagraph"/>
              <w:spacing w:line="198" w:lineRule="exact"/>
              <w:ind w:left="107"/>
              <w:rPr>
                <w:sz w:val="18"/>
                <w:lang w:val="ru-RU"/>
              </w:rPr>
            </w:pPr>
            <w:r w:rsidRPr="00730B1A">
              <w:rPr>
                <w:b/>
                <w:lang w:val="ru-RU"/>
              </w:rPr>
              <w:t>шприц 3-х компонентный, объемом 10 мл.</w:t>
            </w:r>
          </w:p>
        </w:tc>
        <w:tc>
          <w:tcPr>
            <w:tcW w:w="1122" w:type="dxa"/>
          </w:tcPr>
          <w:p w:rsidR="000A588E" w:rsidRDefault="000A588E" w:rsidP="000A588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0A588E" w:rsidRPr="000A588E" w:rsidRDefault="000A588E" w:rsidP="000A588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>штук</w:t>
            </w:r>
          </w:p>
        </w:tc>
        <w:tc>
          <w:tcPr>
            <w:tcW w:w="1124" w:type="dxa"/>
          </w:tcPr>
          <w:p w:rsidR="000A588E" w:rsidRDefault="000A588E" w:rsidP="000A588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0A588E" w:rsidRPr="000A588E" w:rsidRDefault="000A588E" w:rsidP="000A588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0A588E">
              <w:rPr>
                <w:sz w:val="20"/>
                <w:lang w:val="ru-RU"/>
              </w:rPr>
              <w:t>000</w:t>
            </w:r>
          </w:p>
        </w:tc>
        <w:tc>
          <w:tcPr>
            <w:tcW w:w="1172" w:type="dxa"/>
          </w:tcPr>
          <w:p w:rsidR="000A588E" w:rsidRDefault="000A588E" w:rsidP="000A588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0A588E" w:rsidRPr="000A588E" w:rsidRDefault="000A588E" w:rsidP="000A588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>22,96</w:t>
            </w:r>
          </w:p>
        </w:tc>
        <w:tc>
          <w:tcPr>
            <w:tcW w:w="1242" w:type="dxa"/>
          </w:tcPr>
          <w:p w:rsidR="000A588E" w:rsidRDefault="000A588E" w:rsidP="000A588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0A588E" w:rsidRPr="000A588E" w:rsidRDefault="000A588E" w:rsidP="00B9163B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>600,00</w:t>
            </w:r>
          </w:p>
        </w:tc>
        <w:tc>
          <w:tcPr>
            <w:tcW w:w="1261" w:type="dxa"/>
          </w:tcPr>
          <w:p w:rsidR="000A588E" w:rsidRPr="000A588E" w:rsidRDefault="000A588E" w:rsidP="00B9163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200" w:left="820" w:header="0" w:footer="978" w:gutter="0"/>
          <w:cols w:space="720"/>
        </w:sectPr>
      </w:pPr>
    </w:p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240" w:left="820" w:header="0" w:footer="978" w:gutter="0"/>
          <w:cols w:space="720"/>
        </w:sectPr>
      </w:pPr>
    </w:p>
    <w:p w:rsidR="00C45DDF" w:rsidRPr="00B9163B" w:rsidRDefault="00B9163B" w:rsidP="00956BE9">
      <w:pPr>
        <w:tabs>
          <w:tab w:val="left" w:pos="513"/>
        </w:tabs>
        <w:spacing w:line="202" w:lineRule="exact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C45DDF" w:rsidRPr="00B9163B">
        <w:rPr>
          <w:rFonts w:ascii="Times New Roman" w:hAnsi="Times New Roman" w:cs="Times New Roman"/>
          <w:b/>
          <w:sz w:val="24"/>
          <w:szCs w:val="24"/>
        </w:rPr>
        <w:t xml:space="preserve"> Тендерной комиссией отклонены тендерные заявки </w:t>
      </w:r>
      <w:r w:rsidR="00C45DDF" w:rsidRPr="00B9163B">
        <w:rPr>
          <w:rFonts w:ascii="Times New Roman" w:hAnsi="Times New Roman" w:cs="Times New Roman"/>
          <w:sz w:val="24"/>
          <w:szCs w:val="24"/>
        </w:rPr>
        <w:t>(основание их</w:t>
      </w:r>
      <w:r w:rsidR="00C45DDF" w:rsidRPr="00B916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45DDF" w:rsidRPr="00B9163B">
        <w:rPr>
          <w:rFonts w:ascii="Times New Roman" w:hAnsi="Times New Roman" w:cs="Times New Roman"/>
          <w:sz w:val="24"/>
          <w:szCs w:val="24"/>
        </w:rPr>
        <w:t>отклонения):</w:t>
      </w:r>
    </w:p>
    <w:p w:rsidR="00C45DDF" w:rsidRPr="00B9163B" w:rsidRDefault="00C45DDF" w:rsidP="00956BE9">
      <w:pPr>
        <w:spacing w:line="206" w:lineRule="exact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B9163B">
        <w:rPr>
          <w:rStyle w:val="s0"/>
          <w:b/>
        </w:rPr>
        <w:t xml:space="preserve">ТОО </w:t>
      </w:r>
      <w:r w:rsidRPr="00B9163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B9163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AR</w:t>
      </w:r>
      <w:r w:rsidRPr="00B9163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9163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KUR</w:t>
      </w:r>
      <w:r w:rsidRPr="00B91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163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PROGRESS</w:t>
      </w:r>
      <w:r w:rsidRPr="00B9163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B9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63B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B9163B">
        <w:rPr>
          <w:rStyle w:val="s0"/>
          <w:lang w:val="kk-KZ"/>
        </w:rPr>
        <w:t>РК, г. Алматы, ул. Брюсова, дом, 4/35, офис 5В</w:t>
      </w:r>
    </w:p>
    <w:p w:rsidR="00C45DDF" w:rsidRPr="00B9163B" w:rsidRDefault="00C45DDF" w:rsidP="00956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sz w:val="24"/>
          <w:szCs w:val="24"/>
        </w:rPr>
        <w:t>- Отклонение в целом на основании главы 9, параграфа 4, п. 81 пп. 12</w:t>
      </w:r>
      <w:r w:rsidR="0020736E" w:rsidRPr="00B9163B">
        <w:rPr>
          <w:rFonts w:ascii="Times New Roman" w:hAnsi="Times New Roman" w:cs="Times New Roman"/>
          <w:sz w:val="24"/>
          <w:szCs w:val="24"/>
        </w:rPr>
        <w:t xml:space="preserve"> «представления     потенциальным поставщиком технической спецификации, не соответствующей   требованиям тендерной документации и настоящих правил»;</w:t>
      </w:r>
    </w:p>
    <w:p w:rsidR="0020736E" w:rsidRPr="00B9163B" w:rsidRDefault="0020736E" w:rsidP="00956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20736E" w:rsidRPr="00B9163B" w:rsidRDefault="00956BE9" w:rsidP="00956BE9">
      <w:pPr>
        <w:spacing w:line="207" w:lineRule="exact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36E" w:rsidRPr="00B9163B">
        <w:rPr>
          <w:rFonts w:ascii="Times New Roman" w:hAnsi="Times New Roman" w:cs="Times New Roman"/>
          <w:sz w:val="24"/>
          <w:szCs w:val="24"/>
        </w:rPr>
        <w:t>Отклонение в целом на основании главы 9, параграфа 4, п. 81 пп. 21 «если не представлена либо представлена неподписанная таблица цен»;</w:t>
      </w:r>
    </w:p>
    <w:p w:rsidR="0020736E" w:rsidRPr="00B9163B" w:rsidRDefault="0020736E" w:rsidP="00956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sz w:val="24"/>
          <w:szCs w:val="24"/>
        </w:rPr>
        <w:t>- Отклонение в целом на основании главы 9, параграфа 4, п. 81 пп. 23 «представления тендерной заявки в непрошитом виде, с непронумерованными страницами, не заверенной подписью, без указания на</w:t>
      </w:r>
    </w:p>
    <w:p w:rsidR="0020736E" w:rsidRPr="00B9163B" w:rsidRDefault="0020736E" w:rsidP="00956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sz w:val="24"/>
          <w:szCs w:val="24"/>
        </w:rPr>
        <w:t>конверте наименования или юридического адреса потенциального поставщика, заказчика или организатора закупа»;</w:t>
      </w:r>
    </w:p>
    <w:p w:rsidR="00B9163B" w:rsidRPr="00B9163B" w:rsidRDefault="00B9163B" w:rsidP="00956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9163B" w:rsidRPr="00B9163B" w:rsidRDefault="00B9163B" w:rsidP="00956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sz w:val="24"/>
          <w:szCs w:val="24"/>
        </w:rPr>
        <w:t>- Отклонение в целом на основании главы 9, параграфа 4, п. 81 пп. 16 «непредставления копии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акта санитарно– эпидемиологического обследования о наличии «холодовой цепи» в соответствии с подпунктом 14) пункта 64 настоящих Правил, за исключением случаев представления потенциальным поставщиком сертификата надлежащей</w:t>
      </w:r>
    </w:p>
    <w:p w:rsidR="00B9163B" w:rsidRPr="00B9163B" w:rsidRDefault="00B9163B" w:rsidP="00956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sz w:val="24"/>
          <w:szCs w:val="24"/>
        </w:rPr>
        <w:t>дистрибьюторской практики (GDP), отечественным товаропроизводителем –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услуг»</w:t>
      </w:r>
    </w:p>
    <w:p w:rsidR="0020736E" w:rsidRDefault="0020736E" w:rsidP="00956BE9">
      <w:pPr>
        <w:spacing w:line="207" w:lineRule="exact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20736E" w:rsidRDefault="0020736E" w:rsidP="00956BE9">
      <w:pPr>
        <w:spacing w:line="207" w:lineRule="exact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B9163B" w:rsidRPr="00956BE9" w:rsidRDefault="00B9163B" w:rsidP="00956BE9">
      <w:pPr>
        <w:pStyle w:val="Heading1"/>
        <w:spacing w:before="5" w:line="205" w:lineRule="exact"/>
        <w:ind w:left="284" w:right="284"/>
        <w:jc w:val="center"/>
        <w:rPr>
          <w:sz w:val="24"/>
          <w:szCs w:val="24"/>
        </w:rPr>
      </w:pPr>
      <w:r w:rsidRPr="00956BE9">
        <w:rPr>
          <w:sz w:val="24"/>
          <w:szCs w:val="24"/>
        </w:rPr>
        <w:t>6. Тендерная комиссия, на основании п.3</w:t>
      </w:r>
      <w:r w:rsidR="00956BE9" w:rsidRPr="00956BE9">
        <w:rPr>
          <w:sz w:val="24"/>
          <w:szCs w:val="24"/>
        </w:rPr>
        <w:t>4</w:t>
      </w:r>
      <w:r w:rsidRPr="00956BE9">
        <w:rPr>
          <w:sz w:val="24"/>
          <w:szCs w:val="24"/>
        </w:rPr>
        <w:t xml:space="preserve"> Тендерной документации признает тендер несостоявшимся:</w:t>
      </w:r>
    </w:p>
    <w:p w:rsidR="00B9163B" w:rsidRPr="00956BE9" w:rsidRDefault="00B9163B" w:rsidP="00956BE9">
      <w:pPr>
        <w:pStyle w:val="Heading1"/>
        <w:spacing w:before="5" w:line="205" w:lineRule="exact"/>
        <w:ind w:left="284" w:right="284"/>
        <w:jc w:val="center"/>
        <w:rPr>
          <w:sz w:val="24"/>
          <w:szCs w:val="24"/>
        </w:rPr>
      </w:pPr>
    </w:p>
    <w:p w:rsidR="00B9163B" w:rsidRPr="00956BE9" w:rsidRDefault="00B9163B" w:rsidP="00956BE9">
      <w:pPr>
        <w:pStyle w:val="a5"/>
        <w:numPr>
          <w:ilvl w:val="1"/>
          <w:numId w:val="2"/>
        </w:numPr>
        <w:tabs>
          <w:tab w:val="left" w:pos="1130"/>
        </w:tabs>
        <w:ind w:left="284" w:right="284" w:firstLine="708"/>
        <w:rPr>
          <w:sz w:val="24"/>
          <w:szCs w:val="24"/>
        </w:rPr>
      </w:pPr>
      <w:r w:rsidRPr="00956BE9">
        <w:rPr>
          <w:sz w:val="24"/>
          <w:szCs w:val="24"/>
        </w:rPr>
        <w:t>по лоту №3 «шприц 3-х компонентный, объемом 2 мл» из-за</w:t>
      </w:r>
      <w:r w:rsidRPr="00956BE9">
        <w:rPr>
          <w:spacing w:val="-24"/>
          <w:sz w:val="24"/>
          <w:szCs w:val="24"/>
        </w:rPr>
        <w:t xml:space="preserve"> </w:t>
      </w:r>
      <w:r w:rsidRPr="00956BE9">
        <w:rPr>
          <w:sz w:val="24"/>
          <w:szCs w:val="24"/>
        </w:rPr>
        <w:t>отклонения</w:t>
      </w:r>
    </w:p>
    <w:p w:rsidR="00B9163B" w:rsidRDefault="00B9163B" w:rsidP="00956BE9">
      <w:pPr>
        <w:pStyle w:val="a3"/>
        <w:spacing w:line="204" w:lineRule="exact"/>
        <w:ind w:left="284" w:right="284"/>
        <w:sectPr w:rsidR="00B9163B" w:rsidSect="00B9163B">
          <w:type w:val="continuous"/>
          <w:pgSz w:w="11910" w:h="16840" w:code="9"/>
          <w:pgMar w:top="1038" w:right="238" w:bottom="1242" w:left="822" w:header="0" w:footer="0" w:gutter="0"/>
          <w:cols w:space="720"/>
          <w:vAlign w:val="bottom"/>
          <w:titlePg/>
          <w:docGrid w:linePitch="299"/>
        </w:sectPr>
      </w:pPr>
      <w:r w:rsidRPr="00956BE9">
        <w:rPr>
          <w:sz w:val="24"/>
          <w:szCs w:val="24"/>
        </w:rPr>
        <w:t>представленных тендерных заявок, в связи с несоответствием с тендерной документаций</w:t>
      </w:r>
      <w:r>
        <w:rPr>
          <w:sz w:val="24"/>
          <w:szCs w:val="24"/>
        </w:rPr>
        <w:t>.</w:t>
      </w:r>
    </w:p>
    <w:p w:rsidR="00B9163B" w:rsidRPr="00B9163B" w:rsidRDefault="00B9163B" w:rsidP="00B9163B">
      <w:pPr>
        <w:pStyle w:val="a3"/>
        <w:spacing w:before="69"/>
        <w:ind w:left="0"/>
        <w:rPr>
          <w:sz w:val="24"/>
          <w:szCs w:val="24"/>
        </w:rPr>
      </w:pPr>
      <w:r w:rsidRPr="00B9163B">
        <w:rPr>
          <w:sz w:val="24"/>
          <w:szCs w:val="24"/>
        </w:rPr>
        <w:lastRenderedPageBreak/>
        <w:t>Тендерная комиссия</w:t>
      </w:r>
    </w:p>
    <w:p w:rsidR="00B9163B" w:rsidRPr="00B9163B" w:rsidRDefault="00B9163B" w:rsidP="00B9163B">
      <w:pPr>
        <w:pStyle w:val="Heading1"/>
        <w:spacing w:before="7" w:line="204" w:lineRule="exact"/>
        <w:ind w:left="315"/>
        <w:rPr>
          <w:sz w:val="24"/>
          <w:szCs w:val="24"/>
        </w:rPr>
      </w:pPr>
      <w:r w:rsidRPr="00B9163B">
        <w:rPr>
          <w:sz w:val="24"/>
          <w:szCs w:val="24"/>
        </w:rPr>
        <w:t>РЕШИЛА:</w:t>
      </w:r>
    </w:p>
    <w:p w:rsidR="00B9163B" w:rsidRPr="00B9163B" w:rsidRDefault="00B9163B" w:rsidP="00B9163B">
      <w:pPr>
        <w:spacing w:line="204" w:lineRule="exact"/>
        <w:ind w:left="1023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9163B">
        <w:rPr>
          <w:rFonts w:ascii="Times New Roman" w:hAnsi="Times New Roman" w:cs="Times New Roman"/>
          <w:sz w:val="24"/>
          <w:szCs w:val="24"/>
        </w:rPr>
        <w:t xml:space="preserve">Признать тендер по лотам </w:t>
      </w:r>
      <w:r w:rsidRPr="00B9163B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63B">
        <w:rPr>
          <w:rFonts w:ascii="Times New Roman" w:hAnsi="Times New Roman" w:cs="Times New Roman"/>
          <w:sz w:val="24"/>
          <w:szCs w:val="24"/>
        </w:rPr>
        <w:t>несостоявшимся на сумму</w:t>
      </w:r>
    </w:p>
    <w:p w:rsidR="00B9163B" w:rsidRPr="00B9163B" w:rsidRDefault="00B9163B" w:rsidP="00B9163B">
      <w:pPr>
        <w:pStyle w:val="Heading1"/>
        <w:spacing w:line="206" w:lineRule="exact"/>
        <w:ind w:left="315"/>
        <w:rPr>
          <w:b w:val="0"/>
          <w:sz w:val="24"/>
          <w:szCs w:val="24"/>
        </w:rPr>
      </w:pPr>
      <w:r w:rsidRPr="00B9163B">
        <w:rPr>
          <w:b w:val="0"/>
          <w:sz w:val="24"/>
          <w:szCs w:val="24"/>
          <w:lang w:val="kk-KZ"/>
        </w:rPr>
        <w:t>1 420 500,00</w:t>
      </w:r>
      <w:r w:rsidRPr="00B9163B">
        <w:rPr>
          <w:b w:val="0"/>
          <w:sz w:val="24"/>
          <w:szCs w:val="24"/>
        </w:rPr>
        <w:t xml:space="preserve">  (один миллион четыреста двадцать тысяч пятьсот)</w:t>
      </w:r>
      <w:r w:rsidRPr="00B9163B">
        <w:rPr>
          <w:sz w:val="24"/>
          <w:szCs w:val="24"/>
        </w:rPr>
        <w:t xml:space="preserve"> </w:t>
      </w:r>
      <w:r w:rsidRPr="00B9163B">
        <w:rPr>
          <w:b w:val="0"/>
          <w:sz w:val="24"/>
          <w:szCs w:val="24"/>
        </w:rPr>
        <w:t>тенге 00 тиын.</w:t>
      </w:r>
    </w:p>
    <w:p w:rsidR="00B9163B" w:rsidRPr="00B9163B" w:rsidRDefault="00B9163B" w:rsidP="00B9163B">
      <w:pPr>
        <w:pStyle w:val="Heading1"/>
        <w:spacing w:line="206" w:lineRule="exact"/>
        <w:ind w:left="315"/>
        <w:rPr>
          <w:b w:val="0"/>
          <w:sz w:val="24"/>
          <w:szCs w:val="24"/>
        </w:rPr>
      </w:pPr>
    </w:p>
    <w:p w:rsidR="00B9163B" w:rsidRPr="00B9163B" w:rsidRDefault="00B9163B" w:rsidP="00B9163B">
      <w:pPr>
        <w:spacing w:before="2" w:line="207" w:lineRule="exact"/>
        <w:rPr>
          <w:rFonts w:ascii="Times New Roman" w:hAnsi="Times New Roman" w:cs="Times New Roman"/>
          <w:sz w:val="24"/>
          <w:szCs w:val="24"/>
        </w:rPr>
      </w:pPr>
    </w:p>
    <w:p w:rsidR="00B9163B" w:rsidRPr="00B9163B" w:rsidRDefault="00B9163B" w:rsidP="00B9163B">
      <w:pPr>
        <w:pStyle w:val="a5"/>
        <w:numPr>
          <w:ilvl w:val="0"/>
          <w:numId w:val="1"/>
        </w:numPr>
        <w:tabs>
          <w:tab w:val="left" w:pos="1226"/>
        </w:tabs>
        <w:spacing w:after="4"/>
        <w:ind w:right="612" w:firstLine="708"/>
        <w:jc w:val="both"/>
        <w:rPr>
          <w:sz w:val="24"/>
          <w:szCs w:val="24"/>
        </w:rPr>
      </w:pPr>
      <w:r w:rsidRPr="00B9163B">
        <w:rPr>
          <w:sz w:val="24"/>
          <w:szCs w:val="24"/>
        </w:rPr>
        <w:t>Осуществить закуп из одного источника по несостоявшимся закупкам тендера по закупу «Изделий медицинского назначения и диагностических препаратов» по следующим</w:t>
      </w:r>
      <w:r w:rsidRPr="00B9163B">
        <w:rPr>
          <w:spacing w:val="-5"/>
          <w:sz w:val="24"/>
          <w:szCs w:val="24"/>
        </w:rPr>
        <w:t xml:space="preserve"> </w:t>
      </w:r>
      <w:r w:rsidRPr="00B9163B">
        <w:rPr>
          <w:sz w:val="24"/>
          <w:szCs w:val="24"/>
        </w:rPr>
        <w:t>лотам:</w:t>
      </w:r>
    </w:p>
    <w:p w:rsidR="00B9163B" w:rsidRDefault="00B9163B" w:rsidP="00B9163B">
      <w:pPr>
        <w:pStyle w:val="a5"/>
        <w:tabs>
          <w:tab w:val="left" w:pos="1226"/>
        </w:tabs>
        <w:spacing w:after="4"/>
        <w:ind w:left="1023" w:right="612" w:firstLine="0"/>
        <w:jc w:val="right"/>
        <w:rPr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109"/>
        <w:gridCol w:w="3120"/>
      </w:tblGrid>
      <w:tr w:rsidR="00B9163B" w:rsidTr="00B9163B">
        <w:trPr>
          <w:trHeight w:val="208"/>
        </w:trPr>
        <w:tc>
          <w:tcPr>
            <w:tcW w:w="2804" w:type="dxa"/>
          </w:tcPr>
          <w:p w:rsidR="00B9163B" w:rsidRDefault="00B9163B" w:rsidP="00B9163B">
            <w:pPr>
              <w:pStyle w:val="TableParagraph"/>
              <w:spacing w:before="2" w:line="186" w:lineRule="exact"/>
              <w:ind w:left="936" w:right="9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Основание</w:t>
            </w:r>
          </w:p>
        </w:tc>
        <w:tc>
          <w:tcPr>
            <w:tcW w:w="4109" w:type="dxa"/>
          </w:tcPr>
          <w:p w:rsidR="00B9163B" w:rsidRDefault="00B9163B" w:rsidP="00B9163B">
            <w:pPr>
              <w:pStyle w:val="TableParagraph"/>
              <w:spacing w:before="2" w:line="186" w:lineRule="exact"/>
              <w:ind w:left="897"/>
              <w:rPr>
                <w:b/>
                <w:sz w:val="18"/>
              </w:rPr>
            </w:pPr>
            <w:r>
              <w:rPr>
                <w:b/>
                <w:sz w:val="18"/>
              </w:rPr>
              <w:t>Номер и наименование лота</w:t>
            </w:r>
          </w:p>
        </w:tc>
        <w:tc>
          <w:tcPr>
            <w:tcW w:w="3120" w:type="dxa"/>
          </w:tcPr>
          <w:p w:rsidR="00B9163B" w:rsidRDefault="00B9163B" w:rsidP="00B9163B">
            <w:pPr>
              <w:pStyle w:val="TableParagraph"/>
              <w:spacing w:before="2" w:line="186" w:lineRule="exact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Потенциальный поставщик</w:t>
            </w:r>
          </w:p>
        </w:tc>
      </w:tr>
      <w:tr w:rsidR="00B9163B" w:rsidTr="00B9163B">
        <w:trPr>
          <w:trHeight w:val="1240"/>
        </w:trPr>
        <w:tc>
          <w:tcPr>
            <w:tcW w:w="2804" w:type="dxa"/>
          </w:tcPr>
          <w:p w:rsidR="00B9163B" w:rsidRPr="00956BE9" w:rsidRDefault="00B9163B" w:rsidP="00B9163B">
            <w:pPr>
              <w:pStyle w:val="TableParagraph"/>
              <w:spacing w:before="8"/>
              <w:rPr>
                <w:lang w:val="ru-RU"/>
              </w:rPr>
            </w:pPr>
          </w:p>
          <w:p w:rsidR="00B9163B" w:rsidRPr="00956BE9" w:rsidRDefault="00B9163B" w:rsidP="00253B47">
            <w:pPr>
              <w:pStyle w:val="TableParagraph"/>
              <w:ind w:left="107"/>
            </w:pPr>
            <w:r w:rsidRPr="00956BE9">
              <w:rPr>
                <w:b/>
              </w:rPr>
              <w:t>п.3</w:t>
            </w:r>
            <w:r w:rsidR="00253B47" w:rsidRPr="00956BE9">
              <w:rPr>
                <w:b/>
                <w:lang w:val="ru-RU"/>
              </w:rPr>
              <w:t xml:space="preserve">2 </w:t>
            </w:r>
            <w:r w:rsidRPr="00956BE9">
              <w:rPr>
                <w:b/>
              </w:rPr>
              <w:t>Тендерной документации</w:t>
            </w:r>
          </w:p>
        </w:tc>
        <w:tc>
          <w:tcPr>
            <w:tcW w:w="4109" w:type="dxa"/>
          </w:tcPr>
          <w:p w:rsidR="00956BE9" w:rsidRDefault="00956BE9" w:rsidP="00B9163B">
            <w:pPr>
              <w:pStyle w:val="TableParagraph"/>
              <w:spacing w:line="191" w:lineRule="exact"/>
              <w:ind w:left="105"/>
              <w:rPr>
                <w:b/>
                <w:lang w:val="ru-RU"/>
              </w:rPr>
            </w:pPr>
          </w:p>
          <w:p w:rsidR="00253B47" w:rsidRPr="00956BE9" w:rsidRDefault="00B9163B" w:rsidP="00B9163B">
            <w:pPr>
              <w:pStyle w:val="TableParagraph"/>
              <w:spacing w:line="191" w:lineRule="exact"/>
              <w:ind w:left="105"/>
              <w:rPr>
                <w:b/>
                <w:lang w:val="ru-RU"/>
              </w:rPr>
            </w:pPr>
            <w:r w:rsidRPr="00956BE9">
              <w:rPr>
                <w:b/>
                <w:lang w:val="ru-RU"/>
              </w:rPr>
              <w:t>Лот №1,2</w:t>
            </w:r>
          </w:p>
          <w:p w:rsidR="00253B47" w:rsidRPr="00956BE9" w:rsidRDefault="00253B47" w:rsidP="00B9163B">
            <w:pPr>
              <w:pStyle w:val="TableParagraph"/>
              <w:spacing w:line="191" w:lineRule="exact"/>
              <w:ind w:left="105"/>
              <w:rPr>
                <w:b/>
                <w:lang w:val="ru-RU"/>
              </w:rPr>
            </w:pPr>
            <w:r w:rsidRPr="00956BE9">
              <w:rPr>
                <w:b/>
                <w:lang w:val="ru-RU"/>
              </w:rPr>
              <w:t xml:space="preserve">- </w:t>
            </w:r>
            <w:r w:rsidR="00B9163B" w:rsidRPr="00956BE9">
              <w:rPr>
                <w:b/>
                <w:lang w:val="ru-RU"/>
              </w:rPr>
              <w:t xml:space="preserve"> </w:t>
            </w:r>
            <w:r w:rsidRPr="00956BE9">
              <w:rPr>
                <w:b/>
                <w:lang w:val="ru-RU"/>
              </w:rPr>
              <w:t xml:space="preserve">шприц 3-х компонентный, объемом 10    мл. </w:t>
            </w:r>
          </w:p>
          <w:p w:rsidR="00B9163B" w:rsidRPr="00956BE9" w:rsidRDefault="00253B47" w:rsidP="00B9163B">
            <w:pPr>
              <w:pStyle w:val="TableParagraph"/>
              <w:spacing w:line="191" w:lineRule="exact"/>
              <w:ind w:left="105"/>
              <w:rPr>
                <w:lang w:val="ru-RU"/>
              </w:rPr>
            </w:pPr>
            <w:r w:rsidRPr="00956BE9">
              <w:rPr>
                <w:b/>
                <w:lang w:val="ru-RU"/>
              </w:rPr>
              <w:t>- шприц 3-х компонентный, объемом 5 мл.</w:t>
            </w:r>
          </w:p>
        </w:tc>
        <w:tc>
          <w:tcPr>
            <w:tcW w:w="3120" w:type="dxa"/>
          </w:tcPr>
          <w:p w:rsidR="00B9163B" w:rsidRPr="00956BE9" w:rsidRDefault="00B9163B" w:rsidP="00B9163B">
            <w:pPr>
              <w:pStyle w:val="TableParagraph"/>
              <w:rPr>
                <w:lang w:val="ru-RU"/>
              </w:rPr>
            </w:pPr>
          </w:p>
          <w:p w:rsidR="00B9163B" w:rsidRPr="00956BE9" w:rsidRDefault="00B9163B" w:rsidP="00B9163B">
            <w:pPr>
              <w:pStyle w:val="TableParagraph"/>
              <w:spacing w:before="8"/>
              <w:rPr>
                <w:lang w:val="ru-RU"/>
              </w:rPr>
            </w:pPr>
          </w:p>
          <w:p w:rsidR="00B9163B" w:rsidRPr="00956BE9" w:rsidRDefault="00253B47" w:rsidP="00B9163B">
            <w:pPr>
              <w:pStyle w:val="TableParagraph"/>
              <w:ind w:left="108"/>
            </w:pPr>
            <w:r w:rsidRPr="00956BE9">
              <w:rPr>
                <w:rStyle w:val="s0"/>
                <w:b/>
                <w:sz w:val="22"/>
                <w:szCs w:val="22"/>
              </w:rPr>
              <w:t xml:space="preserve">ТОО </w:t>
            </w:r>
            <w:r w:rsidRPr="00956BE9">
              <w:rPr>
                <w:b/>
                <w:color w:val="000000"/>
              </w:rPr>
              <w:t>«Pharmgroup»</w:t>
            </w:r>
          </w:p>
        </w:tc>
      </w:tr>
    </w:tbl>
    <w:p w:rsidR="00B9163B" w:rsidRDefault="00B9163B" w:rsidP="00C45DDF">
      <w:pPr>
        <w:spacing w:line="207" w:lineRule="exact"/>
        <w:rPr>
          <w:rFonts w:ascii="Times New Roman" w:hAnsi="Times New Roman" w:cs="Times New Roman"/>
          <w:sz w:val="24"/>
          <w:szCs w:val="24"/>
        </w:rPr>
      </w:pPr>
    </w:p>
    <w:p w:rsidR="00253B47" w:rsidRPr="00253B47" w:rsidRDefault="00253B47" w:rsidP="00253B47">
      <w:pPr>
        <w:pStyle w:val="Heading1"/>
        <w:spacing w:before="70"/>
        <w:ind w:left="1138"/>
        <w:rPr>
          <w:sz w:val="24"/>
          <w:szCs w:val="24"/>
        </w:rPr>
      </w:pPr>
      <w:r w:rsidRPr="00253B47">
        <w:rPr>
          <w:sz w:val="24"/>
          <w:szCs w:val="24"/>
        </w:rPr>
        <w:t>Приложение 1 к протоколу №</w:t>
      </w:r>
      <w:r>
        <w:rPr>
          <w:sz w:val="24"/>
          <w:szCs w:val="24"/>
        </w:rPr>
        <w:t>1</w:t>
      </w:r>
      <w:r w:rsidRPr="00253B47">
        <w:rPr>
          <w:sz w:val="24"/>
          <w:szCs w:val="24"/>
        </w:rPr>
        <w:t xml:space="preserve"> от </w:t>
      </w:r>
      <w:r>
        <w:rPr>
          <w:sz w:val="24"/>
          <w:szCs w:val="24"/>
        </w:rPr>
        <w:t>13</w:t>
      </w:r>
      <w:r w:rsidRPr="00253B4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253B47">
        <w:rPr>
          <w:sz w:val="24"/>
          <w:szCs w:val="24"/>
        </w:rPr>
        <w:t>.2018 г. Лоты, по которым тендер признан не состоявшимися:</w:t>
      </w:r>
    </w:p>
    <w:p w:rsidR="00253B47" w:rsidRDefault="00253B47" w:rsidP="00253B47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697"/>
        <w:gridCol w:w="951"/>
        <w:gridCol w:w="687"/>
        <w:gridCol w:w="1301"/>
        <w:gridCol w:w="1364"/>
        <w:gridCol w:w="1313"/>
      </w:tblGrid>
      <w:tr w:rsidR="00253B47" w:rsidTr="002E4584">
        <w:trPr>
          <w:trHeight w:val="997"/>
        </w:trPr>
        <w:tc>
          <w:tcPr>
            <w:tcW w:w="735" w:type="dxa"/>
          </w:tcPr>
          <w:p w:rsidR="00253B47" w:rsidRPr="00C45DDF" w:rsidRDefault="00253B47" w:rsidP="002E458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53B47" w:rsidRDefault="00253B47" w:rsidP="002E4584">
            <w:pPr>
              <w:pStyle w:val="TableParagraph"/>
              <w:ind w:left="134" w:right="104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№п/п лотов</w:t>
            </w:r>
          </w:p>
        </w:tc>
        <w:tc>
          <w:tcPr>
            <w:tcW w:w="3697" w:type="dxa"/>
          </w:tcPr>
          <w:p w:rsidR="00253B47" w:rsidRPr="00C45DDF" w:rsidRDefault="00253B47" w:rsidP="002E458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53B47" w:rsidRPr="00C45DDF" w:rsidRDefault="00253B47" w:rsidP="002E4584">
            <w:pPr>
              <w:pStyle w:val="TableParagraph"/>
              <w:ind w:left="1552" w:right="79" w:hanging="1443"/>
              <w:rPr>
                <w:b/>
                <w:sz w:val="18"/>
                <w:lang w:val="ru-RU"/>
              </w:rPr>
            </w:pPr>
            <w:r w:rsidRPr="00C45DDF">
              <w:rPr>
                <w:b/>
                <w:sz w:val="18"/>
                <w:lang w:val="ru-RU"/>
              </w:rPr>
              <w:t>Наименование закупаемых товаров, работ и услуг</w:t>
            </w:r>
          </w:p>
        </w:tc>
        <w:tc>
          <w:tcPr>
            <w:tcW w:w="951" w:type="dxa"/>
          </w:tcPr>
          <w:p w:rsidR="00253B47" w:rsidRPr="00C45DDF" w:rsidRDefault="00253B47" w:rsidP="002E4584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53B47" w:rsidRDefault="00253B47" w:rsidP="002E4584">
            <w:pPr>
              <w:pStyle w:val="TableParagraph"/>
              <w:spacing w:before="165"/>
              <w:ind w:left="85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687" w:type="dxa"/>
          </w:tcPr>
          <w:p w:rsidR="00253B47" w:rsidRDefault="00253B47" w:rsidP="002E458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53B47" w:rsidRDefault="00253B47" w:rsidP="002E4584">
            <w:pPr>
              <w:pStyle w:val="TableParagraph"/>
              <w:ind w:left="248" w:right="126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Кол- во</w:t>
            </w:r>
          </w:p>
        </w:tc>
        <w:tc>
          <w:tcPr>
            <w:tcW w:w="1301" w:type="dxa"/>
          </w:tcPr>
          <w:p w:rsidR="00253B47" w:rsidRPr="00C45DDF" w:rsidRDefault="00253B47" w:rsidP="002E4584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253B47" w:rsidRPr="00C45DDF" w:rsidRDefault="00253B47" w:rsidP="002E4584">
            <w:pPr>
              <w:pStyle w:val="TableParagraph"/>
              <w:ind w:left="163" w:right="139" w:hanging="20"/>
              <w:jc w:val="both"/>
              <w:rPr>
                <w:b/>
                <w:sz w:val="18"/>
                <w:lang w:val="ru-RU"/>
              </w:rPr>
            </w:pPr>
            <w:r w:rsidRPr="00C45DDF">
              <w:rPr>
                <w:b/>
                <w:sz w:val="18"/>
                <w:lang w:val="ru-RU"/>
              </w:rPr>
              <w:t>Выделенная сумма, цена за единицу</w:t>
            </w:r>
          </w:p>
        </w:tc>
        <w:tc>
          <w:tcPr>
            <w:tcW w:w="1364" w:type="dxa"/>
          </w:tcPr>
          <w:p w:rsidR="00253B47" w:rsidRPr="00C45DDF" w:rsidRDefault="00253B47" w:rsidP="002E458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53B47" w:rsidRDefault="00253B47" w:rsidP="002E4584">
            <w:pPr>
              <w:pStyle w:val="TableParagraph"/>
              <w:ind w:left="427" w:right="151" w:hanging="252"/>
              <w:rPr>
                <w:b/>
                <w:sz w:val="18"/>
              </w:rPr>
            </w:pPr>
            <w:r>
              <w:rPr>
                <w:b/>
                <w:sz w:val="18"/>
              </w:rPr>
              <w:t>Выделенная сумма</w:t>
            </w:r>
          </w:p>
        </w:tc>
        <w:tc>
          <w:tcPr>
            <w:tcW w:w="1313" w:type="dxa"/>
          </w:tcPr>
          <w:p w:rsidR="00253B47" w:rsidRDefault="00253B47" w:rsidP="002E4584">
            <w:pPr>
              <w:pStyle w:val="TableParagraph"/>
              <w:rPr>
                <w:b/>
                <w:sz w:val="20"/>
              </w:rPr>
            </w:pPr>
          </w:p>
          <w:p w:rsidR="00253B47" w:rsidRDefault="00253B47" w:rsidP="002E4584">
            <w:pPr>
              <w:pStyle w:val="TableParagraph"/>
              <w:spacing w:before="165"/>
              <w:ind w:left="82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Основание</w:t>
            </w:r>
          </w:p>
        </w:tc>
      </w:tr>
      <w:tr w:rsidR="00253B47" w:rsidTr="00253B47">
        <w:trPr>
          <w:trHeight w:val="889"/>
        </w:trPr>
        <w:tc>
          <w:tcPr>
            <w:tcW w:w="735" w:type="dxa"/>
          </w:tcPr>
          <w:p w:rsidR="00253B47" w:rsidRPr="00253B47" w:rsidRDefault="00253B47" w:rsidP="002E4584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253B47" w:rsidRDefault="00253B47" w:rsidP="002E458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97" w:type="dxa"/>
          </w:tcPr>
          <w:p w:rsidR="00253B47" w:rsidRPr="00253B47" w:rsidRDefault="00253B47" w:rsidP="002E4584">
            <w:pPr>
              <w:pStyle w:val="TableParagraph"/>
              <w:ind w:left="107" w:right="98"/>
              <w:rPr>
                <w:sz w:val="18"/>
                <w:lang w:val="ru-RU"/>
              </w:rPr>
            </w:pPr>
            <w:r>
              <w:rPr>
                <w:b/>
                <w:lang w:val="ru-RU"/>
              </w:rPr>
              <w:t>Ш</w:t>
            </w:r>
            <w:r w:rsidRPr="00253B47">
              <w:rPr>
                <w:b/>
                <w:lang w:val="ru-RU"/>
              </w:rPr>
              <w:t>приц 3-х компонентный, объемом 2 мл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951" w:type="dxa"/>
          </w:tcPr>
          <w:p w:rsidR="00253B47" w:rsidRPr="00C45DDF" w:rsidRDefault="00253B47" w:rsidP="002E4584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253B47" w:rsidRPr="00253B47" w:rsidRDefault="00253B47" w:rsidP="002E4584">
            <w:pPr>
              <w:pStyle w:val="TableParagraph"/>
              <w:ind w:left="84" w:right="8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штук</w:t>
            </w:r>
          </w:p>
        </w:tc>
        <w:tc>
          <w:tcPr>
            <w:tcW w:w="687" w:type="dxa"/>
          </w:tcPr>
          <w:p w:rsidR="00253B47" w:rsidRPr="00253B47" w:rsidRDefault="00253B47" w:rsidP="002E4584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253B47" w:rsidRPr="00253B47" w:rsidRDefault="00253B47" w:rsidP="002E4584">
            <w:pPr>
              <w:pStyle w:val="TableParagraph"/>
              <w:ind w:right="288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150 000</w:t>
            </w:r>
          </w:p>
        </w:tc>
        <w:tc>
          <w:tcPr>
            <w:tcW w:w="1301" w:type="dxa"/>
          </w:tcPr>
          <w:p w:rsidR="00253B47" w:rsidRPr="00253B47" w:rsidRDefault="00253B47" w:rsidP="002E4584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253B47" w:rsidRPr="00253B47" w:rsidRDefault="00253B47" w:rsidP="002E4584">
            <w:pPr>
              <w:pStyle w:val="TableParagraph"/>
              <w:ind w:left="156" w:right="14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9,47</w:t>
            </w:r>
          </w:p>
        </w:tc>
        <w:tc>
          <w:tcPr>
            <w:tcW w:w="1364" w:type="dxa"/>
          </w:tcPr>
          <w:p w:rsidR="00253B47" w:rsidRPr="00253B47" w:rsidRDefault="00253B47" w:rsidP="002E4584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253B47" w:rsidRDefault="00253B47" w:rsidP="002E4584">
            <w:pPr>
              <w:pStyle w:val="TableParagraph"/>
              <w:ind w:left="96" w:right="90"/>
              <w:jc w:val="center"/>
              <w:rPr>
                <w:sz w:val="18"/>
              </w:rPr>
            </w:pPr>
            <w:r w:rsidRPr="00810460">
              <w:rPr>
                <w:lang w:val="kk-KZ"/>
              </w:rPr>
              <w:t>1 420</w:t>
            </w:r>
            <w:r>
              <w:rPr>
                <w:lang w:val="kk-KZ"/>
              </w:rPr>
              <w:t> </w:t>
            </w:r>
            <w:r w:rsidRPr="00810460">
              <w:rPr>
                <w:lang w:val="kk-KZ"/>
              </w:rPr>
              <w:t>500</w:t>
            </w:r>
            <w:r>
              <w:rPr>
                <w:lang w:val="kk-KZ"/>
              </w:rPr>
              <w:t>,00</w:t>
            </w:r>
          </w:p>
        </w:tc>
        <w:tc>
          <w:tcPr>
            <w:tcW w:w="1313" w:type="dxa"/>
          </w:tcPr>
          <w:p w:rsidR="00253B47" w:rsidRPr="00253B47" w:rsidRDefault="00253B47" w:rsidP="00253B47">
            <w:pPr>
              <w:pStyle w:val="TableParagraph"/>
              <w:spacing w:before="120" w:line="204" w:lineRule="exact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п.3</w:t>
            </w:r>
            <w:r>
              <w:rPr>
                <w:b/>
                <w:sz w:val="18"/>
                <w:lang w:val="ru-RU"/>
              </w:rPr>
              <w:t>4</w:t>
            </w:r>
          </w:p>
          <w:p w:rsidR="00253B47" w:rsidRDefault="00253B47" w:rsidP="002E4584">
            <w:pPr>
              <w:pStyle w:val="TableParagraph"/>
              <w:spacing w:line="242" w:lineRule="auto"/>
              <w:ind w:left="105" w:right="81" w:firstLine="132"/>
              <w:rPr>
                <w:sz w:val="18"/>
              </w:rPr>
            </w:pPr>
            <w:r>
              <w:rPr>
                <w:sz w:val="18"/>
              </w:rPr>
              <w:t>Тендерной документации</w:t>
            </w:r>
          </w:p>
        </w:tc>
      </w:tr>
    </w:tbl>
    <w:p w:rsidR="00253B47" w:rsidRDefault="00253B47" w:rsidP="00253B47">
      <w:pPr>
        <w:pStyle w:val="a3"/>
        <w:spacing w:before="7"/>
        <w:ind w:left="0"/>
        <w:rPr>
          <w:b/>
          <w:sz w:val="9"/>
        </w:rPr>
      </w:pPr>
    </w:p>
    <w:tbl>
      <w:tblPr>
        <w:tblW w:w="15670" w:type="dxa"/>
        <w:tblInd w:w="94" w:type="dxa"/>
        <w:tblLook w:val="04A0"/>
      </w:tblPr>
      <w:tblGrid>
        <w:gridCol w:w="15670"/>
      </w:tblGrid>
      <w:tr w:rsidR="00253B47" w:rsidRPr="00253B47" w:rsidTr="002E4584">
        <w:trPr>
          <w:trHeight w:val="489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B47" w:rsidRPr="00253B47" w:rsidRDefault="00253B47" w:rsidP="002A6D52">
            <w:pPr>
              <w:pStyle w:val="a6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Признать закуп по лоту № 3 несостоявшим </w:t>
            </w:r>
            <w:r w:rsidRPr="00253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причине отклонения поставщика.</w:t>
            </w:r>
          </w:p>
        </w:tc>
      </w:tr>
    </w:tbl>
    <w:p w:rsidR="00253B47" w:rsidRPr="00253B47" w:rsidRDefault="00253B47" w:rsidP="002A6D52">
      <w:pPr>
        <w:spacing w:after="0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B47">
        <w:rPr>
          <w:rFonts w:ascii="Times New Roman" w:hAnsi="Times New Roman" w:cs="Times New Roman"/>
          <w:b/>
          <w:bCs/>
          <w:sz w:val="24"/>
          <w:szCs w:val="24"/>
        </w:rPr>
        <w:t>Комиссия на основании рассмотрения представленных ценовых предложений решила:</w:t>
      </w:r>
    </w:p>
    <w:p w:rsidR="00253B47" w:rsidRPr="00253B47" w:rsidRDefault="00253B47" w:rsidP="002A6D5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 xml:space="preserve">на основание главы 9 Правилами </w:t>
      </w:r>
      <w:r w:rsidRPr="00253B47">
        <w:rPr>
          <w:rStyle w:val="s1"/>
          <w:rFonts w:cs="Times New Roman"/>
          <w:sz w:val="24"/>
          <w:szCs w:val="24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253B47">
        <w:rPr>
          <w:rFonts w:ascii="Times New Roman" w:hAnsi="Times New Roman" w:cs="Times New Roman"/>
          <w:b/>
          <w:sz w:val="24"/>
          <w:szCs w:val="24"/>
        </w:rPr>
        <w:t>и медицинской помощи в системе обязательного социального медицинского страхования</w:t>
      </w:r>
      <w:r w:rsidRPr="00253B47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Республики Казахстан от 30 октября 2009 года №1729 (далее - Правила), в связи с предоставлением менее двух ценовых предложений, признать закуп «Изделий медицинского назначения и диагностических препаратов» способом тендера несостоявшимся.</w:t>
      </w:r>
    </w:p>
    <w:p w:rsidR="00253B47" w:rsidRPr="00253B47" w:rsidRDefault="00253B47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53B47" w:rsidRPr="00253B47" w:rsidRDefault="00253B47" w:rsidP="002A6D52">
      <w:pPr>
        <w:pStyle w:val="a6"/>
        <w:spacing w:before="120" w:after="1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253B47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253B47" w:rsidRPr="00253B47" w:rsidRDefault="00253B47" w:rsidP="002A6D52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>1. Сауранбаева С.Е., должность - Директор, председатель комиссии_______________</w:t>
      </w:r>
    </w:p>
    <w:p w:rsidR="00253B47" w:rsidRPr="00253B47" w:rsidRDefault="00253B47" w:rsidP="002A6D52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 xml:space="preserve">2. </w:t>
      </w:r>
      <w:r w:rsidRPr="00253B47">
        <w:rPr>
          <w:rFonts w:ascii="Times New Roman" w:hAnsi="Times New Roman" w:cs="Times New Roman"/>
          <w:sz w:val="24"/>
          <w:szCs w:val="24"/>
          <w:lang w:val="kk-KZ"/>
        </w:rPr>
        <w:t>Кожалимова С.К</w:t>
      </w:r>
      <w:r w:rsidRPr="00253B47">
        <w:rPr>
          <w:rFonts w:ascii="Times New Roman" w:hAnsi="Times New Roman" w:cs="Times New Roman"/>
          <w:sz w:val="24"/>
          <w:szCs w:val="24"/>
        </w:rPr>
        <w:t>., должность – Зав. отделением, член комиссии______________</w:t>
      </w:r>
    </w:p>
    <w:p w:rsidR="00253B47" w:rsidRPr="00253B47" w:rsidRDefault="00253B47" w:rsidP="002A6D52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>3. Нурходжаева Ж.К., должность - Зав. лабораторией, член комиссии______________</w:t>
      </w:r>
    </w:p>
    <w:p w:rsidR="00253B47" w:rsidRPr="00253B47" w:rsidRDefault="00253B47" w:rsidP="002A6D52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>4. Еркеев А.Н., должность - Экономист, секретарь комиссии______________</w:t>
      </w:r>
    </w:p>
    <w:p w:rsidR="00253B47" w:rsidRPr="0020736E" w:rsidRDefault="00253B47" w:rsidP="00C45DDF">
      <w:pPr>
        <w:spacing w:line="207" w:lineRule="exact"/>
        <w:rPr>
          <w:rFonts w:ascii="Times New Roman" w:hAnsi="Times New Roman" w:cs="Times New Roman"/>
          <w:sz w:val="24"/>
          <w:szCs w:val="24"/>
        </w:rPr>
        <w:sectPr w:rsidR="00253B47" w:rsidRPr="0020736E">
          <w:pgSz w:w="11910" w:h="16840"/>
          <w:pgMar w:top="1120" w:right="240" w:bottom="1240" w:left="820" w:header="0" w:footer="978" w:gutter="0"/>
          <w:cols w:space="720"/>
        </w:sectPr>
      </w:pPr>
    </w:p>
    <w:p w:rsidR="00C45DDF" w:rsidRDefault="00C45DDF" w:rsidP="00C45DDF">
      <w:pPr>
        <w:rPr>
          <w:sz w:val="18"/>
        </w:rPr>
        <w:sectPr w:rsidR="00C45DDF">
          <w:pgSz w:w="11910" w:h="16840"/>
          <w:pgMar w:top="1040" w:right="240" w:bottom="1180" w:left="820" w:header="0" w:footer="978" w:gutter="0"/>
          <w:cols w:space="720"/>
        </w:sectPr>
      </w:pPr>
    </w:p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240" w:left="820" w:header="0" w:footer="978" w:gutter="0"/>
          <w:cols w:space="720"/>
        </w:sectPr>
      </w:pPr>
    </w:p>
    <w:p w:rsidR="00C45DDF" w:rsidRDefault="00C45DDF" w:rsidP="00C45DDF">
      <w:pPr>
        <w:spacing w:before="92" w:line="204" w:lineRule="exact"/>
        <w:ind w:left="315"/>
      </w:pPr>
    </w:p>
    <w:p w:rsidR="004520EB" w:rsidRDefault="004520EB"/>
    <w:sectPr w:rsidR="004520EB" w:rsidSect="00B9163B"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22" w:rsidRDefault="00F71D22" w:rsidP="00746649">
      <w:pPr>
        <w:spacing w:after="0" w:line="240" w:lineRule="auto"/>
      </w:pPr>
      <w:r>
        <w:separator/>
      </w:r>
    </w:p>
  </w:endnote>
  <w:endnote w:type="continuationSeparator" w:id="1">
    <w:p w:rsidR="00F71D22" w:rsidRDefault="00F71D22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B" w:rsidRDefault="00B9163B" w:rsidP="00B9163B">
    <w:pPr>
      <w:pStyle w:val="a3"/>
      <w:suppressLineNumbers/>
      <w:spacing w:line="14" w:lineRule="auto"/>
      <w:ind w:left="0"/>
      <w:rPr>
        <w:sz w:val="20"/>
      </w:rPr>
    </w:pPr>
    <w:r w:rsidRPr="007466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78.05pt;width:16pt;height:15.3pt;z-index:-251658752;mso-position-horizontal-relative:page;mso-position-vertical-relative:page" filled="f" stroked="f">
          <v:textbox inset="0,0,0,0">
            <w:txbxContent>
              <w:p w:rsidR="00B9163B" w:rsidRDefault="00B9163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C742D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22" w:rsidRDefault="00F71D22" w:rsidP="00746649">
      <w:pPr>
        <w:spacing w:after="0" w:line="240" w:lineRule="auto"/>
      </w:pPr>
      <w:r>
        <w:separator/>
      </w:r>
    </w:p>
  </w:footnote>
  <w:footnote w:type="continuationSeparator" w:id="1">
    <w:p w:rsidR="00F71D22" w:rsidRDefault="00F71D22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2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4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5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6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A588E"/>
    <w:rsid w:val="0020736E"/>
    <w:rsid w:val="00253B47"/>
    <w:rsid w:val="002A6D52"/>
    <w:rsid w:val="004520EB"/>
    <w:rsid w:val="00730B1A"/>
    <w:rsid w:val="00746649"/>
    <w:rsid w:val="00956BE9"/>
    <w:rsid w:val="00B9163B"/>
    <w:rsid w:val="00C45DDF"/>
    <w:rsid w:val="00CC742D"/>
    <w:rsid w:val="00F7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Heading1">
    <w:name w:val="Heading 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76CE-DD75-4622-BC29-4418C818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3</cp:revision>
  <cp:lastPrinted>2018-03-14T04:28:00Z</cp:lastPrinted>
  <dcterms:created xsi:type="dcterms:W3CDTF">2018-03-13T10:10:00Z</dcterms:created>
  <dcterms:modified xsi:type="dcterms:W3CDTF">2018-03-14T05:11:00Z</dcterms:modified>
</cp:coreProperties>
</file>