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от 30 октября 2009 г. №1729</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6267E7" w:rsidRPr="004C7B60">
        <w:rPr>
          <w:b/>
          <w:sz w:val="26"/>
          <w:szCs w:val="26"/>
          <w:lang w:val="kk-KZ"/>
        </w:rPr>
        <w:t>19</w:t>
      </w:r>
      <w:r w:rsidR="0065790E" w:rsidRPr="004C7B60">
        <w:rPr>
          <w:b/>
          <w:sz w:val="26"/>
          <w:szCs w:val="26"/>
        </w:rPr>
        <w:t xml:space="preserve">» </w:t>
      </w:r>
      <w:r w:rsidR="006267E7" w:rsidRPr="004C7B60">
        <w:rPr>
          <w:b/>
          <w:sz w:val="26"/>
          <w:szCs w:val="26"/>
        </w:rPr>
        <w:t>январ</w:t>
      </w:r>
      <w:r w:rsidR="00E430E8" w:rsidRPr="004C7B60">
        <w:rPr>
          <w:b/>
          <w:sz w:val="26"/>
          <w:szCs w:val="26"/>
        </w:rPr>
        <w:t>я</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486707" w:rsidRPr="004C7B60" w:rsidRDefault="00AF0F31" w:rsidP="004160CF">
      <w:pPr>
        <w:ind w:firstLine="708"/>
        <w:contextualSpacing/>
        <w:jc w:val="both"/>
        <w:rPr>
          <w:sz w:val="26"/>
          <w:szCs w:val="26"/>
        </w:rPr>
      </w:pPr>
      <w:r w:rsidRPr="004C7B60">
        <w:rPr>
          <w:sz w:val="26"/>
          <w:szCs w:val="26"/>
        </w:rPr>
        <w:t xml:space="preserve">Место поставки товара: РК, г. Алматы, ул. </w:t>
      </w:r>
      <w:proofErr w:type="spellStart"/>
      <w:r w:rsidRPr="004C7B60">
        <w:rPr>
          <w:sz w:val="26"/>
          <w:szCs w:val="26"/>
        </w:rPr>
        <w:t>Г.Орманова</w:t>
      </w:r>
      <w:proofErr w:type="spellEnd"/>
      <w:r w:rsidRPr="004C7B60">
        <w:rPr>
          <w:sz w:val="26"/>
          <w:szCs w:val="26"/>
        </w:rPr>
        <w:t xml:space="preserve"> 17а,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74819" w:rsidRPr="004C7B60" w:rsidRDefault="00486707" w:rsidP="00486707">
      <w:pPr>
        <w:contextualSpacing/>
        <w:jc w:val="both"/>
        <w:rPr>
          <w:b/>
          <w:sz w:val="26"/>
          <w:szCs w:val="26"/>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6267E7" w:rsidRPr="00B054ED"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6267E7" w:rsidRPr="004C7B60" w:rsidRDefault="006267E7" w:rsidP="006267E7">
            <w:pPr>
              <w:jc w:val="center"/>
              <w:rPr>
                <w:sz w:val="25"/>
                <w:szCs w:val="25"/>
              </w:rPr>
            </w:pPr>
            <w:r w:rsidRPr="004C7B60">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6267E7" w:rsidP="006267E7">
            <w:pPr>
              <w:rPr>
                <w:sz w:val="25"/>
                <w:szCs w:val="25"/>
              </w:rPr>
            </w:pPr>
            <w:r w:rsidRPr="004C7B60">
              <w:rPr>
                <w:sz w:val="25"/>
                <w:szCs w:val="25"/>
              </w:rPr>
              <w:t xml:space="preserve">Контрольная кровь </w:t>
            </w:r>
            <w:proofErr w:type="spellStart"/>
            <w:r w:rsidRPr="004C7B60">
              <w:rPr>
                <w:sz w:val="25"/>
                <w:szCs w:val="25"/>
              </w:rPr>
              <w:t>Para</w:t>
            </w:r>
            <w:proofErr w:type="spellEnd"/>
            <w:r w:rsidRPr="004C7B60">
              <w:rPr>
                <w:sz w:val="25"/>
                <w:szCs w:val="25"/>
              </w:rPr>
              <w:t xml:space="preserve"> 12 </w:t>
            </w:r>
            <w:proofErr w:type="spellStart"/>
            <w:r w:rsidRPr="004C7B60">
              <w:rPr>
                <w:sz w:val="25"/>
                <w:szCs w:val="25"/>
              </w:rPr>
              <w:t>Extend</w:t>
            </w:r>
            <w:proofErr w:type="spellEnd"/>
            <w:r w:rsidRPr="004C7B60">
              <w:rPr>
                <w:sz w:val="25"/>
                <w:szCs w:val="25"/>
              </w:rPr>
              <w:t xml:space="preserve"> (1L, 1N, 1Н) 3*2,5 </w:t>
            </w:r>
            <w:proofErr w:type="spellStart"/>
            <w:r w:rsidRPr="004C7B60">
              <w:rPr>
                <w:sz w:val="25"/>
                <w:szCs w:val="25"/>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267E7" w:rsidRPr="004C7B60" w:rsidRDefault="006267E7" w:rsidP="006267E7">
            <w:pPr>
              <w:jc w:val="center"/>
              <w:rPr>
                <w:sz w:val="25"/>
                <w:szCs w:val="25"/>
              </w:rPr>
            </w:pPr>
          </w:p>
          <w:p w:rsidR="006267E7" w:rsidRPr="004C7B60" w:rsidRDefault="006267E7" w:rsidP="006267E7">
            <w:pPr>
              <w:jc w:val="center"/>
              <w:rPr>
                <w:sz w:val="25"/>
                <w:szCs w:val="25"/>
              </w:rPr>
            </w:pPr>
            <w:r w:rsidRPr="004C7B60">
              <w:rPr>
                <w:sz w:val="25"/>
                <w:szCs w:val="25"/>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267E7" w:rsidRPr="004C7B60" w:rsidRDefault="006267E7" w:rsidP="006267E7">
            <w:pPr>
              <w:jc w:val="center"/>
              <w:rPr>
                <w:sz w:val="25"/>
                <w:szCs w:val="25"/>
              </w:rPr>
            </w:pPr>
          </w:p>
          <w:p w:rsidR="006267E7" w:rsidRPr="004C7B60" w:rsidRDefault="006267E7" w:rsidP="006267E7">
            <w:pPr>
              <w:jc w:val="center"/>
              <w:rPr>
                <w:sz w:val="25"/>
                <w:szCs w:val="25"/>
              </w:rPr>
            </w:pPr>
            <w:r w:rsidRPr="004C7B60">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6267E7" w:rsidP="006267E7">
            <w:pPr>
              <w:jc w:val="center"/>
              <w:rPr>
                <w:rStyle w:val="af1"/>
                <w:i w:val="0"/>
                <w:iCs w:val="0"/>
                <w:sz w:val="25"/>
                <w:szCs w:val="25"/>
              </w:rPr>
            </w:pPr>
            <w:r w:rsidRPr="004C7B60">
              <w:rPr>
                <w:rStyle w:val="af1"/>
                <w:i w:val="0"/>
                <w:iCs w:val="0"/>
                <w:sz w:val="25"/>
                <w:szCs w:val="25"/>
              </w:rPr>
              <w:t>69 160,00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6267E7" w:rsidP="006267E7">
            <w:pPr>
              <w:jc w:val="center"/>
              <w:rPr>
                <w:sz w:val="25"/>
                <w:szCs w:val="25"/>
              </w:rPr>
            </w:pPr>
            <w:r w:rsidRPr="004C7B60">
              <w:rPr>
                <w:sz w:val="25"/>
                <w:szCs w:val="25"/>
              </w:rPr>
              <w:t>69 160,00</w:t>
            </w:r>
          </w:p>
        </w:tc>
      </w:tr>
      <w:tr w:rsidR="00DB3875" w:rsidRPr="00DB3875"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DB3875" w:rsidRPr="004C7B60" w:rsidRDefault="00DB3875" w:rsidP="00DB3875">
            <w:pPr>
              <w:rPr>
                <w:sz w:val="25"/>
                <w:szCs w:val="25"/>
              </w:rPr>
            </w:pPr>
            <w:r w:rsidRPr="004C7B60">
              <w:rPr>
                <w:sz w:val="25"/>
                <w:szCs w:val="25"/>
              </w:rPr>
              <w:t xml:space="preserve">   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DB3875" w:rsidP="006267E7">
            <w:pPr>
              <w:rPr>
                <w:sz w:val="25"/>
                <w:szCs w:val="25"/>
              </w:rPr>
            </w:pPr>
            <w:proofErr w:type="spellStart"/>
            <w:r w:rsidRPr="004C7B60">
              <w:rPr>
                <w:rFonts w:eastAsia="Times New Roman"/>
                <w:color w:val="000000"/>
                <w:sz w:val="25"/>
                <w:szCs w:val="25"/>
                <w:lang w:val="en-US" w:eastAsia="ru-RU"/>
              </w:rPr>
              <w:t>Alere</w:t>
            </w:r>
            <w:proofErr w:type="spellEnd"/>
            <w:r w:rsidRPr="004C7B60">
              <w:rPr>
                <w:rFonts w:eastAsia="Times New Roman"/>
                <w:color w:val="000000"/>
                <w:sz w:val="25"/>
                <w:szCs w:val="25"/>
                <w:lang w:eastAsia="ru-RU"/>
              </w:rPr>
              <w:t xml:space="preserve"> </w:t>
            </w:r>
            <w:r w:rsidRPr="004C7B60">
              <w:rPr>
                <w:rFonts w:eastAsia="Times New Roman"/>
                <w:color w:val="000000"/>
                <w:sz w:val="25"/>
                <w:szCs w:val="25"/>
                <w:lang w:val="en-US" w:eastAsia="ru-RU"/>
              </w:rPr>
              <w:t>Pima</w:t>
            </w:r>
            <w:r w:rsidRPr="004C7B60">
              <w:rPr>
                <w:rFonts w:eastAsia="Times New Roman"/>
                <w:color w:val="000000"/>
                <w:sz w:val="25"/>
                <w:szCs w:val="25"/>
                <w:lang w:eastAsia="ru-RU"/>
              </w:rPr>
              <w:t xml:space="preserve"> </w:t>
            </w:r>
            <w:r w:rsidRPr="004C7B60">
              <w:rPr>
                <w:rFonts w:eastAsia="Times New Roman"/>
                <w:color w:val="000000"/>
                <w:sz w:val="25"/>
                <w:szCs w:val="25"/>
                <w:lang w:val="en-US" w:eastAsia="ru-RU"/>
              </w:rPr>
              <w:t>CD</w:t>
            </w:r>
            <w:r w:rsidRPr="004C7B60">
              <w:rPr>
                <w:rFonts w:eastAsia="Times New Roman"/>
                <w:color w:val="000000"/>
                <w:sz w:val="25"/>
                <w:szCs w:val="25"/>
                <w:lang w:eastAsia="ru-RU"/>
              </w:rPr>
              <w:t xml:space="preserve">4 </w:t>
            </w:r>
            <w:r w:rsidRPr="004C7B60">
              <w:rPr>
                <w:rFonts w:eastAsia="Times New Roman"/>
                <w:color w:val="000000"/>
                <w:sz w:val="25"/>
                <w:szCs w:val="25"/>
                <w:lang w:val="en-US" w:eastAsia="ru-RU"/>
              </w:rPr>
              <w:t>Test</w:t>
            </w:r>
            <w:r w:rsidRPr="004C7B60">
              <w:rPr>
                <w:rFonts w:eastAsia="Times New Roman"/>
                <w:color w:val="000000"/>
                <w:sz w:val="25"/>
                <w:szCs w:val="25"/>
                <w:lang w:eastAsia="ru-RU"/>
              </w:rPr>
              <w:t xml:space="preserve"> </w:t>
            </w:r>
            <w:r w:rsidRPr="004C7B60">
              <w:rPr>
                <w:rFonts w:eastAsia="Times New Roman"/>
                <w:color w:val="000000"/>
                <w:sz w:val="25"/>
                <w:szCs w:val="25"/>
                <w:lang w:val="en-US" w:eastAsia="ru-RU"/>
              </w:rPr>
              <w:t>Bead</w:t>
            </w:r>
            <w:r w:rsidRPr="004C7B60">
              <w:rPr>
                <w:rFonts w:eastAsia="Times New Roman"/>
                <w:color w:val="000000"/>
                <w:sz w:val="25"/>
                <w:szCs w:val="25"/>
                <w:lang w:eastAsia="ru-RU"/>
              </w:rPr>
              <w:t xml:space="preserve"> </w:t>
            </w:r>
            <w:r w:rsidRPr="004C7B60">
              <w:rPr>
                <w:rFonts w:eastAsia="Times New Roman"/>
                <w:color w:val="000000"/>
                <w:sz w:val="25"/>
                <w:szCs w:val="25"/>
                <w:lang w:val="en-US" w:eastAsia="ru-RU"/>
              </w:rPr>
              <w:t>standard</w:t>
            </w:r>
            <w:r w:rsidRPr="004C7B60">
              <w:rPr>
                <w:rFonts w:eastAsia="Times New Roman"/>
                <w:color w:val="000000"/>
                <w:sz w:val="25"/>
                <w:szCs w:val="25"/>
                <w:lang w:eastAsia="ru-RU"/>
              </w:rPr>
              <w:t xml:space="preserve"> – контрольные, картриджи с флуоресцентными </w:t>
            </w:r>
            <w:proofErr w:type="spellStart"/>
            <w:r w:rsidRPr="004C7B60">
              <w:rPr>
                <w:rFonts w:eastAsia="Times New Roman"/>
                <w:color w:val="000000"/>
                <w:sz w:val="25"/>
                <w:szCs w:val="25"/>
                <w:lang w:eastAsia="ru-RU"/>
              </w:rPr>
              <w:t>микрогранулами</w:t>
            </w:r>
            <w:proofErr w:type="spellEnd"/>
            <w:r w:rsidRPr="004C7B60">
              <w:rPr>
                <w:rFonts w:eastAsia="Times New Roman"/>
                <w:color w:val="000000"/>
                <w:sz w:val="25"/>
                <w:szCs w:val="25"/>
                <w:lang w:eastAsia="ru-RU"/>
              </w:rPr>
              <w:t>, для измерения нормального и низкого уровня CD4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4C7B60" w:rsidRDefault="004C7B60" w:rsidP="006267E7">
            <w:pPr>
              <w:jc w:val="center"/>
              <w:rPr>
                <w:sz w:val="25"/>
                <w:szCs w:val="25"/>
              </w:rPr>
            </w:pPr>
          </w:p>
          <w:p w:rsidR="00DB3875" w:rsidRPr="004C7B60" w:rsidRDefault="00DB3875" w:rsidP="006267E7">
            <w:pPr>
              <w:jc w:val="center"/>
              <w:rPr>
                <w:sz w:val="25"/>
                <w:szCs w:val="25"/>
              </w:rPr>
            </w:pPr>
            <w:r w:rsidRPr="004C7B60">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DB3875" w:rsidRPr="004C7B60" w:rsidRDefault="00DB3875" w:rsidP="006267E7">
            <w:pPr>
              <w:jc w:val="center"/>
              <w:rPr>
                <w:sz w:val="25"/>
                <w:szCs w:val="25"/>
              </w:rPr>
            </w:pPr>
          </w:p>
          <w:p w:rsidR="004C7B60" w:rsidRDefault="004C7B60" w:rsidP="006267E7">
            <w:pPr>
              <w:jc w:val="center"/>
              <w:rPr>
                <w:sz w:val="25"/>
                <w:szCs w:val="25"/>
              </w:rPr>
            </w:pPr>
          </w:p>
          <w:p w:rsidR="00DB3875" w:rsidRPr="004C7B60" w:rsidRDefault="00DB3875" w:rsidP="006267E7">
            <w:pPr>
              <w:jc w:val="center"/>
              <w:rPr>
                <w:sz w:val="25"/>
                <w:szCs w:val="25"/>
              </w:rPr>
            </w:pPr>
            <w:r w:rsidRPr="004C7B60">
              <w:rPr>
                <w:sz w:val="25"/>
                <w:szCs w:val="25"/>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DB3875" w:rsidP="00DB3875">
            <w:pPr>
              <w:rPr>
                <w:rStyle w:val="af1"/>
                <w:i w:val="0"/>
                <w:iCs w:val="0"/>
                <w:sz w:val="25"/>
                <w:szCs w:val="25"/>
              </w:rPr>
            </w:pPr>
            <w:r w:rsidRPr="004C7B60">
              <w:rPr>
                <w:rStyle w:val="af1"/>
                <w:i w:val="0"/>
                <w:iCs w:val="0"/>
                <w:sz w:val="25"/>
                <w:szCs w:val="25"/>
              </w:rPr>
              <w:t xml:space="preserve">   </w:t>
            </w:r>
          </w:p>
          <w:p w:rsidR="00DB3875" w:rsidRPr="004C7B60" w:rsidRDefault="00DB3875" w:rsidP="00DB3875">
            <w:pPr>
              <w:rPr>
                <w:rStyle w:val="af1"/>
                <w:i w:val="0"/>
                <w:iCs w:val="0"/>
                <w:sz w:val="25"/>
                <w:szCs w:val="25"/>
              </w:rPr>
            </w:pPr>
          </w:p>
          <w:p w:rsidR="00DB3875" w:rsidRPr="004C7B60" w:rsidRDefault="00DB3875" w:rsidP="00DB3875">
            <w:pPr>
              <w:rPr>
                <w:rStyle w:val="af1"/>
                <w:i w:val="0"/>
                <w:iCs w:val="0"/>
                <w:sz w:val="25"/>
                <w:szCs w:val="25"/>
              </w:rPr>
            </w:pPr>
            <w:r w:rsidRPr="004C7B60">
              <w:rPr>
                <w:rStyle w:val="af1"/>
                <w:i w:val="0"/>
                <w:iCs w:val="0"/>
                <w:sz w:val="25"/>
                <w:szCs w:val="25"/>
              </w:rPr>
              <w:t xml:space="preserve"> 63 000,00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DB3875" w:rsidP="006267E7">
            <w:pPr>
              <w:jc w:val="center"/>
              <w:rPr>
                <w:sz w:val="25"/>
                <w:szCs w:val="25"/>
              </w:rPr>
            </w:pPr>
            <w:r w:rsidRPr="004C7B60">
              <w:rPr>
                <w:sz w:val="25"/>
                <w:szCs w:val="25"/>
              </w:rPr>
              <w:t>63 000,00</w:t>
            </w:r>
          </w:p>
        </w:tc>
      </w:tr>
      <w:tr w:rsidR="00DB3875" w:rsidRPr="004C7B60"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DB3875" w:rsidRPr="004C7B60" w:rsidRDefault="00DB3875" w:rsidP="006267E7">
            <w:pPr>
              <w:jc w:val="center"/>
              <w:rPr>
                <w:sz w:val="25"/>
                <w:szCs w:val="25"/>
              </w:rPr>
            </w:pPr>
            <w:r w:rsidRPr="004C7B60">
              <w:rPr>
                <w:sz w:val="25"/>
                <w:szCs w:val="25"/>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4C7B60" w:rsidP="004C7B60">
            <w:pPr>
              <w:rPr>
                <w:rFonts w:eastAsia="Times New Roman"/>
                <w:color w:val="000000"/>
                <w:sz w:val="25"/>
                <w:szCs w:val="25"/>
                <w:lang w:eastAsia="ru-RU"/>
              </w:rPr>
            </w:pPr>
            <w:r w:rsidRPr="004C7B60">
              <w:rPr>
                <w:rFonts w:eastAsia="Times New Roman"/>
                <w:color w:val="000000"/>
                <w:sz w:val="25"/>
                <w:szCs w:val="25"/>
                <w:lang w:eastAsia="ru-RU"/>
              </w:rPr>
              <w:t xml:space="preserve">Пробирка вакуумная, пластиковые </w:t>
            </w:r>
            <w:r w:rsidRPr="004C7B60">
              <w:rPr>
                <w:rFonts w:eastAsia="Times New Roman"/>
                <w:color w:val="000000"/>
                <w:sz w:val="25"/>
                <w:szCs w:val="25"/>
                <w:lang w:eastAsia="ru-RU"/>
              </w:rPr>
              <w:t>для отделения с крышкой</w:t>
            </w:r>
            <w:r w:rsidRPr="004C7B60">
              <w:rPr>
                <w:rFonts w:eastAsia="Times New Roman"/>
                <w:color w:val="000000"/>
                <w:sz w:val="25"/>
                <w:szCs w:val="25"/>
                <w:lang w:eastAsia="ru-RU"/>
              </w:rPr>
              <w:t xml:space="preserve"> с гелем и антикоагулянтом ЭДТА К</w:t>
            </w:r>
            <w:proofErr w:type="gramStart"/>
            <w:r w:rsidRPr="004C7B60">
              <w:rPr>
                <w:rFonts w:eastAsia="Times New Roman"/>
                <w:color w:val="000000"/>
                <w:sz w:val="25"/>
                <w:szCs w:val="25"/>
                <w:lang w:eastAsia="ru-RU"/>
              </w:rPr>
              <w:t>2</w:t>
            </w:r>
            <w:proofErr w:type="gramEnd"/>
            <w:r w:rsidRPr="004C7B60">
              <w:rPr>
                <w:rFonts w:eastAsia="Times New Roman"/>
                <w:color w:val="000000"/>
                <w:sz w:val="25"/>
                <w:szCs w:val="25"/>
                <w:lang w:eastAsia="ru-RU"/>
              </w:rPr>
              <w:t xml:space="preserve">, объём от 5мл - 8мл. </w:t>
            </w:r>
            <w:proofErr w:type="spellStart"/>
            <w:r w:rsidRPr="004C7B60">
              <w:rPr>
                <w:rFonts w:eastAsia="Times New Roman"/>
                <w:color w:val="000000"/>
                <w:sz w:val="25"/>
                <w:szCs w:val="25"/>
                <w:lang w:eastAsia="ru-RU"/>
              </w:rPr>
              <w:t>Вакутейнеры</w:t>
            </w:r>
            <w:proofErr w:type="spellEnd"/>
            <w:r w:rsidRPr="004C7B60">
              <w:rPr>
                <w:rFonts w:eastAsia="Times New Roman"/>
                <w:color w:val="000000"/>
                <w:sz w:val="25"/>
                <w:szCs w:val="25"/>
                <w:lang w:eastAsia="ru-RU"/>
              </w:rPr>
              <w:t xml:space="preserve"> для ПЦР (ВН, резистентность)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DB3875" w:rsidRPr="004C7B60" w:rsidRDefault="004C7B60" w:rsidP="006267E7">
            <w:pPr>
              <w:jc w:val="center"/>
              <w:rPr>
                <w:sz w:val="25"/>
                <w:szCs w:val="25"/>
              </w:rPr>
            </w:pPr>
            <w:r w:rsidRPr="004C7B60">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DB3875" w:rsidRPr="004C7B60" w:rsidRDefault="004C7B60" w:rsidP="006267E7">
            <w:pPr>
              <w:jc w:val="center"/>
              <w:rPr>
                <w:sz w:val="25"/>
                <w:szCs w:val="25"/>
              </w:rPr>
            </w:pPr>
            <w:r w:rsidRPr="004C7B60">
              <w:rPr>
                <w:sz w:val="25"/>
                <w:szCs w:val="25"/>
              </w:rPr>
              <w:t>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4C7B60" w:rsidP="004C7B60">
            <w:pPr>
              <w:jc w:val="center"/>
              <w:rPr>
                <w:rStyle w:val="af1"/>
                <w:i w:val="0"/>
                <w:iCs w:val="0"/>
                <w:sz w:val="25"/>
                <w:szCs w:val="25"/>
              </w:rPr>
            </w:pPr>
            <w:r w:rsidRPr="004C7B60">
              <w:rPr>
                <w:rStyle w:val="af1"/>
                <w:i w:val="0"/>
                <w:iCs w:val="0"/>
                <w:sz w:val="25"/>
                <w:szCs w:val="25"/>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4C7B60" w:rsidP="006267E7">
            <w:pPr>
              <w:jc w:val="center"/>
              <w:rPr>
                <w:sz w:val="25"/>
                <w:szCs w:val="25"/>
              </w:rPr>
            </w:pPr>
            <w:r w:rsidRPr="004C7B60">
              <w:rPr>
                <w:sz w:val="25"/>
                <w:szCs w:val="25"/>
              </w:rPr>
              <w:t>450 000,00</w:t>
            </w:r>
          </w:p>
        </w:tc>
      </w:tr>
      <w:tr w:rsidR="004C7B60" w:rsidRPr="004C7B60" w:rsidTr="008364B1">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C7B60" w:rsidRPr="004C7B60" w:rsidRDefault="004C7B60" w:rsidP="006267E7">
            <w:pPr>
              <w:jc w:val="center"/>
              <w:rPr>
                <w:sz w:val="25"/>
                <w:szCs w:val="25"/>
              </w:rPr>
            </w:pPr>
            <w:r w:rsidRPr="004C7B60">
              <w:rPr>
                <w:sz w:val="25"/>
                <w:szCs w:val="25"/>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4C7B60" w:rsidRPr="004C7B60" w:rsidRDefault="004C7B60" w:rsidP="00422BB2">
            <w:pPr>
              <w:rPr>
                <w:color w:val="000000"/>
                <w:sz w:val="25"/>
                <w:szCs w:val="25"/>
              </w:rPr>
            </w:pPr>
            <w:r w:rsidRPr="004C7B60">
              <w:rPr>
                <w:color w:val="000000"/>
                <w:sz w:val="25"/>
                <w:szCs w:val="25"/>
              </w:rPr>
              <w:t>Транспортная среда для определения КВИ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4C7B60" w:rsidRPr="004C7B60" w:rsidRDefault="004C7B60" w:rsidP="00422BB2">
            <w:pPr>
              <w:jc w:val="center"/>
              <w:rPr>
                <w:color w:val="000000"/>
                <w:sz w:val="25"/>
                <w:szCs w:val="25"/>
              </w:rPr>
            </w:pPr>
            <w:r w:rsidRPr="004C7B60">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4C7B60" w:rsidRPr="004C7B60" w:rsidRDefault="004C7B60" w:rsidP="00422BB2">
            <w:pPr>
              <w:jc w:val="center"/>
              <w:rPr>
                <w:color w:val="000000"/>
                <w:sz w:val="25"/>
                <w:szCs w:val="25"/>
              </w:rPr>
            </w:pPr>
            <w:r>
              <w:rPr>
                <w:color w:val="000000"/>
                <w:sz w:val="25"/>
                <w:szCs w:val="25"/>
              </w:rPr>
              <w:t>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4C7B60" w:rsidRPr="004C7B60" w:rsidRDefault="004C7B60" w:rsidP="00422BB2">
            <w:pPr>
              <w:jc w:val="center"/>
              <w:rPr>
                <w:color w:val="000000"/>
                <w:sz w:val="25"/>
                <w:szCs w:val="25"/>
              </w:rPr>
            </w:pPr>
            <w:r w:rsidRPr="004C7B60">
              <w:rPr>
                <w:color w:val="000000"/>
                <w:sz w:val="25"/>
                <w:szCs w:val="25"/>
              </w:rPr>
              <w:t>2800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4C7B60" w:rsidRPr="004C7B60" w:rsidRDefault="004C7B60" w:rsidP="006267E7">
            <w:pPr>
              <w:jc w:val="center"/>
              <w:rPr>
                <w:sz w:val="25"/>
                <w:szCs w:val="25"/>
              </w:rPr>
            </w:pPr>
            <w:r>
              <w:rPr>
                <w:sz w:val="25"/>
                <w:szCs w:val="25"/>
              </w:rPr>
              <w:t>140 000,00</w:t>
            </w:r>
          </w:p>
        </w:tc>
      </w:tr>
      <w:tr w:rsidR="00DD5793" w:rsidRPr="00B054ED" w:rsidTr="002C0D9B">
        <w:trPr>
          <w:trHeight w:val="60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DD5793" w:rsidRPr="004C7B60" w:rsidRDefault="00DD5793" w:rsidP="00660B15">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42423" w:rsidRPr="004C7B60" w:rsidRDefault="002C0D9B" w:rsidP="002C0D9B">
            <w:pPr>
              <w:jc w:val="center"/>
              <w:rPr>
                <w:b/>
                <w:color w:val="000000"/>
                <w:sz w:val="25"/>
                <w:szCs w:val="25"/>
              </w:rPr>
            </w:pPr>
            <w:r>
              <w:rPr>
                <w:b/>
                <w:color w:val="000000"/>
                <w:sz w:val="25"/>
                <w:szCs w:val="25"/>
              </w:rPr>
              <w:t xml:space="preserve">722 160,00 </w:t>
            </w:r>
            <w:r w:rsidR="00142423" w:rsidRPr="004C7B60">
              <w:rPr>
                <w:b/>
                <w:color w:val="000000"/>
                <w:sz w:val="25"/>
                <w:szCs w:val="25"/>
              </w:rPr>
              <w:t>Т</w:t>
            </w:r>
            <w:r w:rsidR="00DD5793" w:rsidRPr="004C7B60">
              <w:rPr>
                <w:b/>
                <w:color w:val="000000"/>
                <w:sz w:val="25"/>
                <w:szCs w:val="25"/>
              </w:rPr>
              <w:t>енге</w:t>
            </w:r>
          </w:p>
        </w:tc>
      </w:tr>
    </w:tbl>
    <w:p w:rsidR="001E635F" w:rsidRPr="004C7B60" w:rsidRDefault="001E635F" w:rsidP="0078290A">
      <w:pPr>
        <w:autoSpaceDE w:val="0"/>
        <w:autoSpaceDN w:val="0"/>
        <w:adjustRightInd w:val="0"/>
        <w:ind w:firstLine="708"/>
        <w:jc w:val="both"/>
        <w:rPr>
          <w:sz w:val="25"/>
          <w:szCs w:val="25"/>
        </w:rPr>
      </w:pPr>
    </w:p>
    <w:p w:rsidR="00DB3875" w:rsidRPr="004C7B60" w:rsidRDefault="00DB3875" w:rsidP="00DB3875">
      <w:pPr>
        <w:autoSpaceDE w:val="0"/>
        <w:autoSpaceDN w:val="0"/>
        <w:adjustRightInd w:val="0"/>
        <w:ind w:firstLine="708"/>
        <w:jc w:val="center"/>
        <w:rPr>
          <w:b/>
          <w:sz w:val="25"/>
          <w:szCs w:val="25"/>
        </w:rPr>
      </w:pPr>
      <w:r w:rsidRPr="004C7B60">
        <w:rPr>
          <w:b/>
          <w:sz w:val="25"/>
          <w:szCs w:val="25"/>
        </w:rPr>
        <w:t>Техническая спецификация</w:t>
      </w:r>
    </w:p>
    <w:p w:rsidR="00DB3875" w:rsidRPr="004C7B60" w:rsidRDefault="00DB3875" w:rsidP="00DB3875">
      <w:pPr>
        <w:autoSpaceDE w:val="0"/>
        <w:autoSpaceDN w:val="0"/>
        <w:adjustRightInd w:val="0"/>
        <w:ind w:firstLine="708"/>
        <w:jc w:val="center"/>
        <w:rPr>
          <w:b/>
          <w:sz w:val="25"/>
          <w:szCs w:val="25"/>
        </w:rPr>
      </w:pPr>
      <w:r w:rsidRPr="004C7B60">
        <w:rPr>
          <w:b/>
          <w:sz w:val="25"/>
          <w:szCs w:val="25"/>
        </w:rPr>
        <w:t>По лоту №1</w:t>
      </w:r>
    </w:p>
    <w:p w:rsidR="00DB3875" w:rsidRPr="004C7B60" w:rsidRDefault="00DB3875" w:rsidP="0078290A">
      <w:pPr>
        <w:autoSpaceDE w:val="0"/>
        <w:autoSpaceDN w:val="0"/>
        <w:adjustRightInd w:val="0"/>
        <w:ind w:firstLine="708"/>
        <w:jc w:val="both"/>
        <w:rPr>
          <w:sz w:val="25"/>
          <w:szCs w:val="25"/>
        </w:rPr>
      </w:pPr>
    </w:p>
    <w:tbl>
      <w:tblPr>
        <w:tblStyle w:val="a5"/>
        <w:tblW w:w="0" w:type="auto"/>
        <w:tblInd w:w="108" w:type="dxa"/>
        <w:tblLook w:val="04A0" w:firstRow="1" w:lastRow="0" w:firstColumn="1" w:lastColumn="0" w:noHBand="0" w:noVBand="1"/>
      </w:tblPr>
      <w:tblGrid>
        <w:gridCol w:w="4111"/>
        <w:gridCol w:w="5245"/>
      </w:tblGrid>
      <w:tr w:rsidR="006267E7" w:rsidRPr="004C7B60" w:rsidTr="00DB3875">
        <w:tc>
          <w:tcPr>
            <w:tcW w:w="4111" w:type="dxa"/>
          </w:tcPr>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autoSpaceDE w:val="0"/>
              <w:autoSpaceDN w:val="0"/>
              <w:adjustRightInd w:val="0"/>
              <w:jc w:val="both"/>
              <w:rPr>
                <w:sz w:val="25"/>
                <w:szCs w:val="25"/>
              </w:rPr>
            </w:pPr>
            <w:r w:rsidRPr="004C7B60">
              <w:rPr>
                <w:b/>
                <w:sz w:val="25"/>
                <w:szCs w:val="25"/>
              </w:rPr>
              <w:t xml:space="preserve">Контрольная кровь </w:t>
            </w:r>
            <w:r w:rsidRPr="004C7B60">
              <w:rPr>
                <w:b/>
                <w:sz w:val="25"/>
                <w:szCs w:val="25"/>
                <w:lang w:val="en-US"/>
              </w:rPr>
              <w:t>Para</w:t>
            </w:r>
            <w:r w:rsidRPr="004C7B60">
              <w:rPr>
                <w:b/>
                <w:sz w:val="25"/>
                <w:szCs w:val="25"/>
              </w:rPr>
              <w:t xml:space="preserve"> 12 </w:t>
            </w:r>
            <w:r w:rsidRPr="004C7B60">
              <w:rPr>
                <w:b/>
                <w:sz w:val="25"/>
                <w:szCs w:val="25"/>
                <w:lang w:val="en-US"/>
              </w:rPr>
              <w:t>Extend</w:t>
            </w:r>
            <w:r w:rsidRPr="004C7B60">
              <w:rPr>
                <w:b/>
                <w:sz w:val="25"/>
                <w:szCs w:val="25"/>
              </w:rPr>
              <w:t xml:space="preserve"> (1</w:t>
            </w:r>
            <w:r w:rsidRPr="004C7B60">
              <w:rPr>
                <w:b/>
                <w:sz w:val="25"/>
                <w:szCs w:val="25"/>
                <w:lang w:val="en-US"/>
              </w:rPr>
              <w:t>L</w:t>
            </w:r>
            <w:r w:rsidRPr="004C7B60">
              <w:rPr>
                <w:b/>
                <w:sz w:val="25"/>
                <w:szCs w:val="25"/>
              </w:rPr>
              <w:t>,1</w:t>
            </w:r>
            <w:r w:rsidRPr="004C7B60">
              <w:rPr>
                <w:b/>
                <w:sz w:val="25"/>
                <w:szCs w:val="25"/>
                <w:lang w:val="en-US"/>
              </w:rPr>
              <w:t>N</w:t>
            </w:r>
            <w:r w:rsidRPr="004C7B60">
              <w:rPr>
                <w:b/>
                <w:sz w:val="25"/>
                <w:szCs w:val="25"/>
              </w:rPr>
              <w:t>,1</w:t>
            </w:r>
            <w:r w:rsidRPr="004C7B60">
              <w:rPr>
                <w:b/>
                <w:sz w:val="25"/>
                <w:szCs w:val="25"/>
                <w:lang w:val="en-US"/>
              </w:rPr>
              <w:t>H</w:t>
            </w:r>
            <w:r w:rsidRPr="004C7B60">
              <w:rPr>
                <w:b/>
                <w:sz w:val="25"/>
                <w:szCs w:val="25"/>
              </w:rPr>
              <w:t>) 3*2,5мл</w:t>
            </w:r>
          </w:p>
        </w:tc>
        <w:tc>
          <w:tcPr>
            <w:tcW w:w="5245" w:type="dxa"/>
          </w:tcPr>
          <w:p w:rsidR="006267E7" w:rsidRPr="004C7B60" w:rsidRDefault="006267E7" w:rsidP="006267E7">
            <w:pPr>
              <w:spacing w:after="40"/>
              <w:rPr>
                <w:sz w:val="25"/>
                <w:szCs w:val="25"/>
              </w:rPr>
            </w:pPr>
            <w:proofErr w:type="gramStart"/>
            <w:r w:rsidRPr="004C7B60">
              <w:rPr>
                <w:sz w:val="25"/>
                <w:szCs w:val="25"/>
              </w:rPr>
              <w:lastRenderedPageBreak/>
              <w:t>Предназначена</w:t>
            </w:r>
            <w:proofErr w:type="gramEnd"/>
            <w:r w:rsidRPr="004C7B60">
              <w:rPr>
                <w:sz w:val="25"/>
                <w:szCs w:val="25"/>
              </w:rPr>
              <w:t xml:space="preserve"> для оценки точности и достоверности результатов, полученных на гематологических анализаторах.</w:t>
            </w:r>
            <w:r w:rsidRPr="004C7B60">
              <w:rPr>
                <w:sz w:val="25"/>
                <w:szCs w:val="25"/>
              </w:rPr>
              <w:br/>
              <w:t xml:space="preserve">Ежедневное использование контрольной </w:t>
            </w:r>
            <w:r w:rsidRPr="004C7B60">
              <w:rPr>
                <w:sz w:val="25"/>
                <w:szCs w:val="25"/>
              </w:rPr>
              <w:lastRenderedPageBreak/>
              <w:t>крови обеспечивает точность и достоверность получаемых результатов. Контрольная  кровь анализируется так же, как  и образцы исследуемой крови.</w:t>
            </w:r>
            <w:r w:rsidRPr="004C7B60">
              <w:rPr>
                <w:sz w:val="25"/>
                <w:szCs w:val="25"/>
              </w:rPr>
              <w:br/>
            </w:r>
          </w:p>
          <w:p w:rsidR="006267E7" w:rsidRPr="004C7B60" w:rsidRDefault="006267E7" w:rsidP="006267E7">
            <w:pPr>
              <w:autoSpaceDE w:val="0"/>
              <w:autoSpaceDN w:val="0"/>
              <w:adjustRightInd w:val="0"/>
              <w:jc w:val="both"/>
              <w:rPr>
                <w:sz w:val="25"/>
                <w:szCs w:val="25"/>
              </w:rPr>
            </w:pPr>
            <w:r w:rsidRPr="004C7B60">
              <w:rPr>
                <w:b/>
                <w:sz w:val="25"/>
                <w:szCs w:val="25"/>
              </w:rPr>
              <w:t>Состав:</w:t>
            </w:r>
            <w:r w:rsidRPr="004C7B60">
              <w:rPr>
                <w:b/>
                <w:sz w:val="25"/>
                <w:szCs w:val="25"/>
              </w:rPr>
              <w:br/>
            </w:r>
            <w:r w:rsidRPr="004C7B60">
              <w:rPr>
                <w:sz w:val="25"/>
                <w:szCs w:val="25"/>
              </w:rPr>
              <w:t>Реагент содержит стабилизированные эритроциты человека, тромбоциты, стабилизаторы.</w:t>
            </w:r>
            <w:r w:rsidRPr="004C7B60">
              <w:rPr>
                <w:sz w:val="25"/>
                <w:szCs w:val="25"/>
              </w:rPr>
              <w:br/>
            </w:r>
            <w:r w:rsidRPr="004C7B60">
              <w:rPr>
                <w:b/>
                <w:sz w:val="25"/>
                <w:szCs w:val="25"/>
              </w:rPr>
              <w:t>Стабильность:</w:t>
            </w:r>
            <w:r w:rsidRPr="004C7B60">
              <w:rPr>
                <w:sz w:val="25"/>
                <w:szCs w:val="25"/>
              </w:rPr>
              <w:br/>
              <w:t>Стабильность закрытого флакона 6 месяцев</w:t>
            </w:r>
            <w:r w:rsidRPr="004C7B60">
              <w:rPr>
                <w:sz w:val="25"/>
                <w:szCs w:val="25"/>
              </w:rPr>
              <w:br/>
              <w:t>Стабильность  открытого флакона 30дн.</w:t>
            </w:r>
            <w:r w:rsidRPr="004C7B60">
              <w:rPr>
                <w:sz w:val="25"/>
                <w:szCs w:val="25"/>
              </w:rPr>
              <w:br/>
            </w:r>
            <w:r w:rsidRPr="004C7B60">
              <w:rPr>
                <w:b/>
                <w:sz w:val="25"/>
                <w:szCs w:val="25"/>
              </w:rPr>
              <w:t>Фасовка:</w:t>
            </w:r>
            <w:r w:rsidRPr="004C7B60">
              <w:rPr>
                <w:sz w:val="25"/>
                <w:szCs w:val="25"/>
              </w:rPr>
              <w:br/>
              <w:t>В наборе 3 флакона по 2,5мл  (1 высокий уровень, 1 низкий уровень, 1 нормальный уровень).</w:t>
            </w:r>
          </w:p>
        </w:tc>
      </w:tr>
    </w:tbl>
    <w:p w:rsidR="004C7B60" w:rsidRDefault="004C7B60" w:rsidP="004C7B60">
      <w:pPr>
        <w:autoSpaceDE w:val="0"/>
        <w:autoSpaceDN w:val="0"/>
        <w:adjustRightInd w:val="0"/>
        <w:jc w:val="center"/>
        <w:rPr>
          <w:b/>
          <w:sz w:val="26"/>
          <w:szCs w:val="26"/>
        </w:rPr>
      </w:pPr>
    </w:p>
    <w:p w:rsidR="003F2A4E" w:rsidRPr="004C7B60" w:rsidRDefault="004C7B60" w:rsidP="004C7B60">
      <w:pPr>
        <w:autoSpaceDE w:val="0"/>
        <w:autoSpaceDN w:val="0"/>
        <w:adjustRightInd w:val="0"/>
        <w:jc w:val="center"/>
        <w:rPr>
          <w:b/>
          <w:sz w:val="26"/>
          <w:szCs w:val="26"/>
        </w:rPr>
      </w:pPr>
      <w:r w:rsidRPr="004C7B60">
        <w:rPr>
          <w:b/>
          <w:sz w:val="26"/>
          <w:szCs w:val="26"/>
        </w:rPr>
        <w:t>Техническая спецификация</w:t>
      </w:r>
    </w:p>
    <w:p w:rsidR="004C7B60" w:rsidRPr="004C7B60" w:rsidRDefault="004C7B60" w:rsidP="004C7B60">
      <w:pPr>
        <w:autoSpaceDE w:val="0"/>
        <w:autoSpaceDN w:val="0"/>
        <w:adjustRightInd w:val="0"/>
        <w:jc w:val="center"/>
        <w:rPr>
          <w:b/>
          <w:sz w:val="26"/>
          <w:szCs w:val="26"/>
        </w:rPr>
      </w:pPr>
      <w:r w:rsidRPr="004C7B60">
        <w:rPr>
          <w:b/>
          <w:sz w:val="26"/>
          <w:szCs w:val="26"/>
        </w:rPr>
        <w:t>По лоту №4</w:t>
      </w:r>
    </w:p>
    <w:p w:rsidR="002C0D9B" w:rsidRDefault="002C0D9B" w:rsidP="002C0D9B">
      <w:pPr>
        <w:autoSpaceDE w:val="0"/>
        <w:autoSpaceDN w:val="0"/>
        <w:adjustRightInd w:val="0"/>
        <w:rPr>
          <w:b/>
          <w:sz w:val="26"/>
          <w:szCs w:val="26"/>
        </w:rPr>
      </w:pPr>
    </w:p>
    <w:p w:rsidR="002C0D9B" w:rsidRDefault="002C0D9B" w:rsidP="002C0D9B">
      <w:pPr>
        <w:autoSpaceDE w:val="0"/>
        <w:autoSpaceDN w:val="0"/>
        <w:adjustRightInd w:val="0"/>
        <w:rPr>
          <w:sz w:val="26"/>
          <w:szCs w:val="26"/>
        </w:rPr>
      </w:pPr>
      <w:r w:rsidRPr="00D10486">
        <w:rPr>
          <w:sz w:val="26"/>
          <w:szCs w:val="26"/>
        </w:rPr>
        <w:t xml:space="preserve">Стерильный набор </w:t>
      </w:r>
      <w:r>
        <w:rPr>
          <w:sz w:val="26"/>
          <w:szCs w:val="26"/>
        </w:rPr>
        <w:t xml:space="preserve">для забора биоматериала должен состоять </w:t>
      </w:r>
      <w:proofErr w:type="gramStart"/>
      <w:r>
        <w:rPr>
          <w:sz w:val="26"/>
          <w:szCs w:val="26"/>
        </w:rPr>
        <w:t>из</w:t>
      </w:r>
      <w:proofErr w:type="gramEnd"/>
      <w:r>
        <w:rPr>
          <w:sz w:val="26"/>
          <w:szCs w:val="26"/>
        </w:rPr>
        <w:t>:</w:t>
      </w:r>
    </w:p>
    <w:p w:rsidR="002C0D9B" w:rsidRDefault="002C0D9B" w:rsidP="002C0D9B">
      <w:pPr>
        <w:autoSpaceDE w:val="0"/>
        <w:autoSpaceDN w:val="0"/>
        <w:adjustRightInd w:val="0"/>
        <w:rPr>
          <w:sz w:val="26"/>
          <w:szCs w:val="26"/>
        </w:rPr>
      </w:pPr>
      <w:r>
        <w:rPr>
          <w:sz w:val="26"/>
          <w:szCs w:val="26"/>
        </w:rPr>
        <w:t xml:space="preserve">1) 1 </w:t>
      </w:r>
      <w:proofErr w:type="spellStart"/>
      <w:r>
        <w:rPr>
          <w:sz w:val="26"/>
          <w:szCs w:val="26"/>
        </w:rPr>
        <w:t>назофаренгиальный</w:t>
      </w:r>
      <w:proofErr w:type="spellEnd"/>
      <w:r>
        <w:rPr>
          <w:sz w:val="26"/>
          <w:szCs w:val="26"/>
        </w:rPr>
        <w:t xml:space="preserve"> зонд с линией </w:t>
      </w:r>
      <w:proofErr w:type="spellStart"/>
      <w:r>
        <w:rPr>
          <w:sz w:val="26"/>
          <w:szCs w:val="26"/>
        </w:rPr>
        <w:t>отлома</w:t>
      </w:r>
      <w:proofErr w:type="spellEnd"/>
      <w:r>
        <w:rPr>
          <w:sz w:val="26"/>
          <w:szCs w:val="26"/>
        </w:rPr>
        <w:t>;</w:t>
      </w:r>
    </w:p>
    <w:p w:rsidR="002C0D9B" w:rsidRDefault="002C0D9B" w:rsidP="002C0D9B">
      <w:pPr>
        <w:autoSpaceDE w:val="0"/>
        <w:autoSpaceDN w:val="0"/>
        <w:adjustRightInd w:val="0"/>
        <w:rPr>
          <w:sz w:val="26"/>
          <w:szCs w:val="26"/>
        </w:rPr>
      </w:pPr>
      <w:r>
        <w:rPr>
          <w:sz w:val="26"/>
          <w:szCs w:val="26"/>
        </w:rPr>
        <w:t xml:space="preserve">2) 1 зонд для зева с линией </w:t>
      </w:r>
      <w:proofErr w:type="spellStart"/>
      <w:r>
        <w:rPr>
          <w:sz w:val="26"/>
          <w:szCs w:val="26"/>
        </w:rPr>
        <w:t>отлома</w:t>
      </w:r>
      <w:proofErr w:type="spellEnd"/>
      <w:r>
        <w:rPr>
          <w:sz w:val="26"/>
          <w:szCs w:val="26"/>
        </w:rPr>
        <w:t>;</w:t>
      </w:r>
    </w:p>
    <w:p w:rsidR="002C0D9B" w:rsidRDefault="002C0D9B" w:rsidP="002C0D9B">
      <w:pPr>
        <w:autoSpaceDE w:val="0"/>
        <w:autoSpaceDN w:val="0"/>
        <w:adjustRightInd w:val="0"/>
        <w:rPr>
          <w:sz w:val="26"/>
          <w:szCs w:val="26"/>
        </w:rPr>
      </w:pPr>
      <w:r>
        <w:rPr>
          <w:sz w:val="26"/>
          <w:szCs w:val="26"/>
        </w:rPr>
        <w:t xml:space="preserve">3) </w:t>
      </w:r>
      <w:r>
        <w:rPr>
          <w:sz w:val="26"/>
          <w:szCs w:val="26"/>
        </w:rPr>
        <w:t>2 пластикового</w:t>
      </w:r>
      <w:r>
        <w:rPr>
          <w:sz w:val="26"/>
          <w:szCs w:val="26"/>
        </w:rPr>
        <w:t xml:space="preserve"> контейнер</w:t>
      </w:r>
      <w:r>
        <w:rPr>
          <w:sz w:val="26"/>
          <w:szCs w:val="26"/>
        </w:rPr>
        <w:t>а</w:t>
      </w:r>
      <w:r>
        <w:rPr>
          <w:sz w:val="26"/>
          <w:szCs w:val="26"/>
        </w:rPr>
        <w:t xml:space="preserve"> (компонент для </w:t>
      </w:r>
      <w:proofErr w:type="spellStart"/>
      <w:r>
        <w:rPr>
          <w:sz w:val="26"/>
          <w:szCs w:val="26"/>
        </w:rPr>
        <w:t>инактивации</w:t>
      </w:r>
      <w:proofErr w:type="spellEnd"/>
      <w:r>
        <w:rPr>
          <w:sz w:val="26"/>
          <w:szCs w:val="26"/>
        </w:rPr>
        <w:t>/деактивации, высвобождения РНК/ДНК и транспортировки)</w:t>
      </w:r>
    </w:p>
    <w:p w:rsidR="002C0D9B" w:rsidRPr="00D10486" w:rsidRDefault="002C0D9B" w:rsidP="002C0D9B">
      <w:pPr>
        <w:autoSpaceDE w:val="0"/>
        <w:autoSpaceDN w:val="0"/>
        <w:adjustRightInd w:val="0"/>
        <w:rPr>
          <w:sz w:val="26"/>
          <w:szCs w:val="26"/>
        </w:rPr>
      </w:pPr>
      <w:r>
        <w:rPr>
          <w:sz w:val="26"/>
          <w:szCs w:val="26"/>
        </w:rPr>
        <w:t xml:space="preserve">Наименование: Набор для назальных и </w:t>
      </w:r>
      <w:proofErr w:type="spellStart"/>
      <w:r>
        <w:rPr>
          <w:sz w:val="26"/>
          <w:szCs w:val="26"/>
        </w:rPr>
        <w:t>фарингеальных</w:t>
      </w:r>
      <w:proofErr w:type="spellEnd"/>
      <w:r>
        <w:rPr>
          <w:sz w:val="26"/>
          <w:szCs w:val="26"/>
        </w:rPr>
        <w:t xml:space="preserve"> мазков (пластиковые синтетические зонды 2-х типов) со специальной транспортной/инактивирующей пробиркой.</w:t>
      </w:r>
    </w:p>
    <w:p w:rsidR="006267E7" w:rsidRDefault="006267E7"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rPr>
      </w:pPr>
    </w:p>
    <w:p w:rsidR="002C0D9B" w:rsidRPr="002C0D9B" w:rsidRDefault="002C0D9B" w:rsidP="003F2A4E">
      <w:pPr>
        <w:autoSpaceDE w:val="0"/>
        <w:autoSpaceDN w:val="0"/>
        <w:adjustRightInd w:val="0"/>
        <w:jc w:val="both"/>
        <w:rPr>
          <w:sz w:val="26"/>
          <w:szCs w:val="26"/>
        </w:rPr>
      </w:pPr>
    </w:p>
    <w:p w:rsidR="002C0D9B" w:rsidRDefault="002C0D9B" w:rsidP="003F2A4E">
      <w:pPr>
        <w:autoSpaceDE w:val="0"/>
        <w:autoSpaceDN w:val="0"/>
        <w:adjustRightInd w:val="0"/>
        <w:jc w:val="both"/>
        <w:rPr>
          <w:sz w:val="26"/>
          <w:szCs w:val="26"/>
          <w:lang w:val="kk-KZ"/>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lastRenderedPageBreak/>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2C0D9B">
        <w:rPr>
          <w:sz w:val="26"/>
          <w:szCs w:val="26"/>
        </w:rPr>
        <w:t>26</w:t>
      </w:r>
      <w:r w:rsidRPr="004A67F6">
        <w:rPr>
          <w:sz w:val="26"/>
          <w:szCs w:val="26"/>
        </w:rPr>
        <w:t>»</w:t>
      </w:r>
      <w:r w:rsidR="00924B23">
        <w:rPr>
          <w:sz w:val="26"/>
          <w:szCs w:val="26"/>
        </w:rPr>
        <w:t xml:space="preserve"> </w:t>
      </w:r>
      <w:r w:rsidR="002C0D9B">
        <w:rPr>
          <w:sz w:val="26"/>
          <w:szCs w:val="26"/>
          <w:lang w:val="kk-KZ"/>
        </w:rPr>
        <w:t>января</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2C0D9B">
        <w:rPr>
          <w:sz w:val="26"/>
          <w:szCs w:val="26"/>
        </w:rPr>
        <w:t>26</w:t>
      </w:r>
      <w:r w:rsidR="00B541BC" w:rsidRPr="004A67F6">
        <w:rPr>
          <w:sz w:val="26"/>
          <w:szCs w:val="26"/>
        </w:rPr>
        <w:t>»</w:t>
      </w:r>
      <w:r w:rsidR="004160CF" w:rsidRPr="004A67F6">
        <w:rPr>
          <w:sz w:val="26"/>
          <w:szCs w:val="26"/>
        </w:rPr>
        <w:t xml:space="preserve"> </w:t>
      </w:r>
      <w:r w:rsidR="002C0D9B">
        <w:rPr>
          <w:sz w:val="26"/>
          <w:szCs w:val="26"/>
          <w:lang w:val="kk-KZ"/>
        </w:rPr>
        <w:t>январ</w:t>
      </w:r>
      <w:r w:rsidR="00962AEC">
        <w:rPr>
          <w:sz w:val="26"/>
          <w:szCs w:val="26"/>
        </w:rPr>
        <w:t>я</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81FE5" w:rsidRDefault="00A81FE5" w:rsidP="00C9491E">
      <w:pPr>
        <w:spacing w:before="100" w:beforeAutospacing="1" w:after="100" w:afterAutospacing="1"/>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1E635F" w:rsidRDefault="001E635F" w:rsidP="00EA29AF">
      <w:pPr>
        <w:rPr>
          <w:b/>
          <w:sz w:val="26"/>
          <w:szCs w:val="26"/>
          <w:lang w:val="kk-KZ"/>
        </w:rPr>
      </w:pPr>
    </w:p>
    <w:p w:rsidR="00667261" w:rsidRDefault="00667261"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lastRenderedPageBreak/>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2C0D9B">
        <w:rPr>
          <w:b/>
          <w:sz w:val="26"/>
          <w:szCs w:val="26"/>
          <w:lang w:val="kk-KZ"/>
        </w:rPr>
        <w:t>19</w:t>
      </w:r>
      <w:r w:rsidR="00E95012" w:rsidRPr="00A6730A">
        <w:rPr>
          <w:b/>
          <w:sz w:val="26"/>
          <w:szCs w:val="26"/>
          <w:lang w:val="kk-KZ"/>
        </w:rPr>
        <w:t>»</w:t>
      </w:r>
      <w:r w:rsidRPr="00A6730A">
        <w:rPr>
          <w:b/>
          <w:sz w:val="26"/>
          <w:szCs w:val="26"/>
          <w:lang w:val="kk-KZ"/>
        </w:rPr>
        <w:t xml:space="preserve"> </w:t>
      </w:r>
      <w:r w:rsidR="002C0D9B">
        <w:rPr>
          <w:b/>
          <w:sz w:val="26"/>
          <w:szCs w:val="26"/>
          <w:lang w:val="kk-KZ"/>
        </w:rPr>
        <w:t>қаңтар</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F53E63"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w:t>
            </w:r>
            <w:r w:rsidR="00A81FE5">
              <w:rPr>
                <w:rFonts w:eastAsia="Times New Roman"/>
                <w:b/>
                <w:lang w:val="kk-KZ" w:eastAsia="ru-RU"/>
              </w:rPr>
              <w:t xml:space="preserve">әрілік заттар мен медициналық </w:t>
            </w:r>
            <w:r w:rsidRPr="00F53E63">
              <w:rPr>
                <w:rFonts w:eastAsia="Times New Roman"/>
                <w:b/>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2C0D9B"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C0D9B" w:rsidRPr="004C7B60" w:rsidRDefault="002C0D9B" w:rsidP="00422BB2">
            <w:pPr>
              <w:jc w:val="center"/>
              <w:rPr>
                <w:sz w:val="25"/>
                <w:szCs w:val="25"/>
              </w:rPr>
            </w:pPr>
            <w:r w:rsidRPr="004C7B60">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rPr>
                <w:sz w:val="25"/>
                <w:szCs w:val="25"/>
              </w:rPr>
            </w:pPr>
            <w:r w:rsidRPr="004C7B60">
              <w:rPr>
                <w:sz w:val="25"/>
                <w:szCs w:val="25"/>
              </w:rPr>
              <w:t xml:space="preserve">Контрольная кровь </w:t>
            </w:r>
            <w:proofErr w:type="spellStart"/>
            <w:r w:rsidRPr="004C7B60">
              <w:rPr>
                <w:sz w:val="25"/>
                <w:szCs w:val="25"/>
              </w:rPr>
              <w:t>Para</w:t>
            </w:r>
            <w:proofErr w:type="spellEnd"/>
            <w:r w:rsidRPr="004C7B60">
              <w:rPr>
                <w:sz w:val="25"/>
                <w:szCs w:val="25"/>
              </w:rPr>
              <w:t xml:space="preserve"> 12 </w:t>
            </w:r>
            <w:proofErr w:type="spellStart"/>
            <w:r w:rsidRPr="004C7B60">
              <w:rPr>
                <w:sz w:val="25"/>
                <w:szCs w:val="25"/>
              </w:rPr>
              <w:t>Extend</w:t>
            </w:r>
            <w:proofErr w:type="spellEnd"/>
            <w:r w:rsidRPr="004C7B60">
              <w:rPr>
                <w:sz w:val="25"/>
                <w:szCs w:val="25"/>
              </w:rPr>
              <w:t xml:space="preserve"> (1L, 1N, 1Н) 3*2,5 </w:t>
            </w:r>
            <w:proofErr w:type="spellStart"/>
            <w:r w:rsidRPr="004C7B60">
              <w:rPr>
                <w:sz w:val="25"/>
                <w:szCs w:val="25"/>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0D9B" w:rsidRPr="004C7B60" w:rsidRDefault="002C0D9B" w:rsidP="00422BB2">
            <w:pPr>
              <w:jc w:val="center"/>
              <w:rPr>
                <w:sz w:val="25"/>
                <w:szCs w:val="25"/>
              </w:rPr>
            </w:pPr>
          </w:p>
          <w:p w:rsidR="002C0D9B" w:rsidRPr="004C7B60" w:rsidRDefault="002C0D9B" w:rsidP="00422BB2">
            <w:pPr>
              <w:jc w:val="center"/>
              <w:rPr>
                <w:sz w:val="25"/>
                <w:szCs w:val="25"/>
              </w:rPr>
            </w:pPr>
            <w:r w:rsidRPr="004C7B60">
              <w:rPr>
                <w:sz w:val="25"/>
                <w:szCs w:val="25"/>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0D9B" w:rsidRPr="004C7B60" w:rsidRDefault="002C0D9B" w:rsidP="00422BB2">
            <w:pPr>
              <w:jc w:val="center"/>
              <w:rPr>
                <w:sz w:val="25"/>
                <w:szCs w:val="25"/>
              </w:rPr>
            </w:pPr>
          </w:p>
          <w:p w:rsidR="002C0D9B" w:rsidRPr="004C7B60" w:rsidRDefault="002C0D9B" w:rsidP="00422BB2">
            <w:pPr>
              <w:jc w:val="center"/>
              <w:rPr>
                <w:sz w:val="25"/>
                <w:szCs w:val="25"/>
              </w:rPr>
            </w:pPr>
            <w:r w:rsidRPr="004C7B60">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rStyle w:val="af1"/>
                <w:i w:val="0"/>
                <w:iCs w:val="0"/>
                <w:sz w:val="25"/>
                <w:szCs w:val="25"/>
              </w:rPr>
            </w:pPr>
            <w:r w:rsidRPr="004C7B60">
              <w:rPr>
                <w:rStyle w:val="af1"/>
                <w:i w:val="0"/>
                <w:iCs w:val="0"/>
                <w:sz w:val="25"/>
                <w:szCs w:val="25"/>
              </w:rPr>
              <w:t>69 160,00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jc w:val="center"/>
              <w:rPr>
                <w:sz w:val="25"/>
                <w:szCs w:val="25"/>
              </w:rPr>
            </w:pPr>
            <w:r w:rsidRPr="004C7B60">
              <w:rPr>
                <w:sz w:val="25"/>
                <w:szCs w:val="25"/>
              </w:rPr>
              <w:t>69 160,00</w:t>
            </w:r>
          </w:p>
        </w:tc>
      </w:tr>
      <w:tr w:rsidR="002C0D9B"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C0D9B" w:rsidRPr="004C7B60" w:rsidRDefault="002C0D9B" w:rsidP="00422BB2">
            <w:pPr>
              <w:jc w:val="center"/>
              <w:rPr>
                <w:sz w:val="25"/>
                <w:szCs w:val="25"/>
              </w:rPr>
            </w:pPr>
          </w:p>
          <w:p w:rsidR="002C0D9B" w:rsidRDefault="002C0D9B" w:rsidP="00422BB2">
            <w:pPr>
              <w:rPr>
                <w:sz w:val="25"/>
                <w:szCs w:val="25"/>
                <w:lang w:val="kk-KZ"/>
              </w:rPr>
            </w:pPr>
            <w:r w:rsidRPr="004C7B60">
              <w:rPr>
                <w:sz w:val="25"/>
                <w:szCs w:val="25"/>
              </w:rPr>
              <w:t xml:space="preserve">   </w:t>
            </w:r>
          </w:p>
          <w:p w:rsidR="002C0D9B" w:rsidRPr="004C7B60" w:rsidRDefault="002C0D9B" w:rsidP="002C0D9B">
            <w:pPr>
              <w:jc w:val="center"/>
              <w:rPr>
                <w:sz w:val="25"/>
                <w:szCs w:val="25"/>
              </w:rPr>
            </w:pPr>
            <w:r w:rsidRPr="004C7B60">
              <w:rPr>
                <w:sz w:val="25"/>
                <w:szCs w:val="25"/>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rPr>
                <w:sz w:val="25"/>
                <w:szCs w:val="25"/>
              </w:rPr>
            </w:pPr>
            <w:proofErr w:type="spellStart"/>
            <w:r w:rsidRPr="004C7B60">
              <w:rPr>
                <w:rFonts w:eastAsia="Times New Roman"/>
                <w:color w:val="000000"/>
                <w:sz w:val="25"/>
                <w:szCs w:val="25"/>
                <w:lang w:val="en-US" w:eastAsia="ru-RU"/>
              </w:rPr>
              <w:t>Alere</w:t>
            </w:r>
            <w:proofErr w:type="spellEnd"/>
            <w:r w:rsidRPr="004C7B60">
              <w:rPr>
                <w:rFonts w:eastAsia="Times New Roman"/>
                <w:color w:val="000000"/>
                <w:sz w:val="25"/>
                <w:szCs w:val="25"/>
                <w:lang w:eastAsia="ru-RU"/>
              </w:rPr>
              <w:t xml:space="preserve"> </w:t>
            </w:r>
            <w:r w:rsidRPr="004C7B60">
              <w:rPr>
                <w:rFonts w:eastAsia="Times New Roman"/>
                <w:color w:val="000000"/>
                <w:sz w:val="25"/>
                <w:szCs w:val="25"/>
                <w:lang w:val="en-US" w:eastAsia="ru-RU"/>
              </w:rPr>
              <w:t>Pima</w:t>
            </w:r>
            <w:r w:rsidRPr="004C7B60">
              <w:rPr>
                <w:rFonts w:eastAsia="Times New Roman"/>
                <w:color w:val="000000"/>
                <w:sz w:val="25"/>
                <w:szCs w:val="25"/>
                <w:lang w:eastAsia="ru-RU"/>
              </w:rPr>
              <w:t xml:space="preserve"> </w:t>
            </w:r>
            <w:r w:rsidRPr="004C7B60">
              <w:rPr>
                <w:rFonts w:eastAsia="Times New Roman"/>
                <w:color w:val="000000"/>
                <w:sz w:val="25"/>
                <w:szCs w:val="25"/>
                <w:lang w:val="en-US" w:eastAsia="ru-RU"/>
              </w:rPr>
              <w:t>CD</w:t>
            </w:r>
            <w:r w:rsidRPr="004C7B60">
              <w:rPr>
                <w:rFonts w:eastAsia="Times New Roman"/>
                <w:color w:val="000000"/>
                <w:sz w:val="25"/>
                <w:szCs w:val="25"/>
                <w:lang w:eastAsia="ru-RU"/>
              </w:rPr>
              <w:t xml:space="preserve">4 </w:t>
            </w:r>
            <w:r w:rsidRPr="004C7B60">
              <w:rPr>
                <w:rFonts w:eastAsia="Times New Roman"/>
                <w:color w:val="000000"/>
                <w:sz w:val="25"/>
                <w:szCs w:val="25"/>
                <w:lang w:val="en-US" w:eastAsia="ru-RU"/>
              </w:rPr>
              <w:t>Test</w:t>
            </w:r>
            <w:r w:rsidRPr="004C7B60">
              <w:rPr>
                <w:rFonts w:eastAsia="Times New Roman"/>
                <w:color w:val="000000"/>
                <w:sz w:val="25"/>
                <w:szCs w:val="25"/>
                <w:lang w:eastAsia="ru-RU"/>
              </w:rPr>
              <w:t xml:space="preserve"> </w:t>
            </w:r>
            <w:r w:rsidRPr="004C7B60">
              <w:rPr>
                <w:rFonts w:eastAsia="Times New Roman"/>
                <w:color w:val="000000"/>
                <w:sz w:val="25"/>
                <w:szCs w:val="25"/>
                <w:lang w:val="en-US" w:eastAsia="ru-RU"/>
              </w:rPr>
              <w:t>Bead</w:t>
            </w:r>
            <w:r w:rsidRPr="004C7B60">
              <w:rPr>
                <w:rFonts w:eastAsia="Times New Roman"/>
                <w:color w:val="000000"/>
                <w:sz w:val="25"/>
                <w:szCs w:val="25"/>
                <w:lang w:eastAsia="ru-RU"/>
              </w:rPr>
              <w:t xml:space="preserve"> </w:t>
            </w:r>
            <w:r w:rsidRPr="004C7B60">
              <w:rPr>
                <w:rFonts w:eastAsia="Times New Roman"/>
                <w:color w:val="000000"/>
                <w:sz w:val="25"/>
                <w:szCs w:val="25"/>
                <w:lang w:val="en-US" w:eastAsia="ru-RU"/>
              </w:rPr>
              <w:t>standard</w:t>
            </w:r>
            <w:r w:rsidRPr="004C7B60">
              <w:rPr>
                <w:rFonts w:eastAsia="Times New Roman"/>
                <w:color w:val="000000"/>
                <w:sz w:val="25"/>
                <w:szCs w:val="25"/>
                <w:lang w:eastAsia="ru-RU"/>
              </w:rPr>
              <w:t xml:space="preserve"> – контрольные, картриджи с флуоресцентными </w:t>
            </w:r>
            <w:proofErr w:type="spellStart"/>
            <w:r w:rsidRPr="004C7B60">
              <w:rPr>
                <w:rFonts w:eastAsia="Times New Roman"/>
                <w:color w:val="000000"/>
                <w:sz w:val="25"/>
                <w:szCs w:val="25"/>
                <w:lang w:eastAsia="ru-RU"/>
              </w:rPr>
              <w:t>микрогранулами</w:t>
            </w:r>
            <w:proofErr w:type="spellEnd"/>
            <w:r w:rsidRPr="004C7B60">
              <w:rPr>
                <w:rFonts w:eastAsia="Times New Roman"/>
                <w:color w:val="000000"/>
                <w:sz w:val="25"/>
                <w:szCs w:val="25"/>
                <w:lang w:eastAsia="ru-RU"/>
              </w:rPr>
              <w:t>, для измерения нормального и низкого уровня CD4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Default="002C0D9B" w:rsidP="00422BB2">
            <w:pPr>
              <w:jc w:val="center"/>
              <w:rPr>
                <w:sz w:val="25"/>
                <w:szCs w:val="25"/>
              </w:rPr>
            </w:pPr>
          </w:p>
          <w:p w:rsidR="002C0D9B" w:rsidRPr="004C7B60" w:rsidRDefault="002C0D9B" w:rsidP="00422BB2">
            <w:pPr>
              <w:jc w:val="center"/>
              <w:rPr>
                <w:sz w:val="25"/>
                <w:szCs w:val="25"/>
              </w:rPr>
            </w:pPr>
            <w:r w:rsidRPr="004C7B60">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Default="002C0D9B" w:rsidP="00422BB2">
            <w:pPr>
              <w:jc w:val="center"/>
              <w:rPr>
                <w:sz w:val="25"/>
                <w:szCs w:val="25"/>
              </w:rPr>
            </w:pPr>
          </w:p>
          <w:p w:rsidR="002C0D9B" w:rsidRPr="004C7B60" w:rsidRDefault="002C0D9B" w:rsidP="00422BB2">
            <w:pPr>
              <w:jc w:val="center"/>
              <w:rPr>
                <w:sz w:val="25"/>
                <w:szCs w:val="25"/>
              </w:rPr>
            </w:pPr>
            <w:r w:rsidRPr="004C7B60">
              <w:rPr>
                <w:sz w:val="25"/>
                <w:szCs w:val="25"/>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rPr>
                <w:rStyle w:val="af1"/>
                <w:i w:val="0"/>
                <w:iCs w:val="0"/>
                <w:sz w:val="25"/>
                <w:szCs w:val="25"/>
              </w:rPr>
            </w:pPr>
            <w:r w:rsidRPr="004C7B60">
              <w:rPr>
                <w:rStyle w:val="af1"/>
                <w:i w:val="0"/>
                <w:iCs w:val="0"/>
                <w:sz w:val="25"/>
                <w:szCs w:val="25"/>
              </w:rPr>
              <w:t xml:space="preserve">   </w:t>
            </w:r>
          </w:p>
          <w:p w:rsidR="002C0D9B" w:rsidRPr="004C7B60" w:rsidRDefault="002C0D9B" w:rsidP="00422BB2">
            <w:pPr>
              <w:rPr>
                <w:rStyle w:val="af1"/>
                <w:i w:val="0"/>
                <w:iCs w:val="0"/>
                <w:sz w:val="25"/>
                <w:szCs w:val="25"/>
              </w:rPr>
            </w:pPr>
          </w:p>
          <w:p w:rsidR="002C0D9B" w:rsidRPr="004C7B60" w:rsidRDefault="002C0D9B" w:rsidP="00422BB2">
            <w:pPr>
              <w:rPr>
                <w:rStyle w:val="af1"/>
                <w:i w:val="0"/>
                <w:iCs w:val="0"/>
                <w:sz w:val="25"/>
                <w:szCs w:val="25"/>
              </w:rPr>
            </w:pPr>
            <w:r w:rsidRPr="004C7B60">
              <w:rPr>
                <w:rStyle w:val="af1"/>
                <w:i w:val="0"/>
                <w:iCs w:val="0"/>
                <w:sz w:val="25"/>
                <w:szCs w:val="25"/>
              </w:rPr>
              <w:t xml:space="preserve"> 63 000,00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jc w:val="center"/>
              <w:rPr>
                <w:sz w:val="25"/>
                <w:szCs w:val="25"/>
              </w:rPr>
            </w:pPr>
            <w:r w:rsidRPr="004C7B60">
              <w:rPr>
                <w:sz w:val="25"/>
                <w:szCs w:val="25"/>
              </w:rPr>
              <w:t>63 000,00</w:t>
            </w:r>
          </w:p>
        </w:tc>
      </w:tr>
      <w:tr w:rsidR="002C0D9B"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C0D9B" w:rsidRDefault="002C0D9B" w:rsidP="00422BB2">
            <w:pPr>
              <w:jc w:val="center"/>
              <w:rPr>
                <w:sz w:val="25"/>
                <w:szCs w:val="25"/>
                <w:lang w:val="kk-KZ"/>
              </w:rPr>
            </w:pPr>
          </w:p>
          <w:p w:rsidR="002C0D9B" w:rsidRDefault="002C0D9B" w:rsidP="00422BB2">
            <w:pPr>
              <w:jc w:val="center"/>
              <w:rPr>
                <w:sz w:val="25"/>
                <w:szCs w:val="25"/>
                <w:lang w:val="kk-KZ"/>
              </w:rPr>
            </w:pPr>
          </w:p>
          <w:p w:rsidR="002C0D9B" w:rsidRPr="004C7B60" w:rsidRDefault="002C0D9B" w:rsidP="002C0D9B">
            <w:pPr>
              <w:jc w:val="center"/>
              <w:rPr>
                <w:sz w:val="25"/>
                <w:szCs w:val="25"/>
              </w:rPr>
            </w:pPr>
            <w:r w:rsidRPr="004C7B60">
              <w:rPr>
                <w:sz w:val="25"/>
                <w:szCs w:val="25"/>
              </w:rPr>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rPr>
                <w:rFonts w:eastAsia="Times New Roman"/>
                <w:color w:val="000000"/>
                <w:sz w:val="25"/>
                <w:szCs w:val="25"/>
                <w:lang w:eastAsia="ru-RU"/>
              </w:rPr>
            </w:pPr>
            <w:r w:rsidRPr="004C7B60">
              <w:rPr>
                <w:rFonts w:eastAsia="Times New Roman"/>
                <w:color w:val="000000"/>
                <w:sz w:val="25"/>
                <w:szCs w:val="25"/>
                <w:lang w:eastAsia="ru-RU"/>
              </w:rPr>
              <w:t>Пробирка вакуумная, пластиковые для отделения с крышкой с гелем и антикоагулянтом ЭДТА К</w:t>
            </w:r>
            <w:proofErr w:type="gramStart"/>
            <w:r w:rsidRPr="004C7B60">
              <w:rPr>
                <w:rFonts w:eastAsia="Times New Roman"/>
                <w:color w:val="000000"/>
                <w:sz w:val="25"/>
                <w:szCs w:val="25"/>
                <w:lang w:eastAsia="ru-RU"/>
              </w:rPr>
              <w:t>2</w:t>
            </w:r>
            <w:proofErr w:type="gramEnd"/>
            <w:r w:rsidRPr="004C7B60">
              <w:rPr>
                <w:rFonts w:eastAsia="Times New Roman"/>
                <w:color w:val="000000"/>
                <w:sz w:val="25"/>
                <w:szCs w:val="25"/>
                <w:lang w:eastAsia="ru-RU"/>
              </w:rPr>
              <w:t xml:space="preserve">, объём от 5мл - 8мл. </w:t>
            </w:r>
            <w:proofErr w:type="spellStart"/>
            <w:r w:rsidRPr="004C7B60">
              <w:rPr>
                <w:rFonts w:eastAsia="Times New Roman"/>
                <w:color w:val="000000"/>
                <w:sz w:val="25"/>
                <w:szCs w:val="25"/>
                <w:lang w:eastAsia="ru-RU"/>
              </w:rPr>
              <w:t>Вакутейнеры</w:t>
            </w:r>
            <w:proofErr w:type="spellEnd"/>
            <w:r w:rsidRPr="004C7B60">
              <w:rPr>
                <w:rFonts w:eastAsia="Times New Roman"/>
                <w:color w:val="000000"/>
                <w:sz w:val="25"/>
                <w:szCs w:val="25"/>
                <w:lang w:eastAsia="ru-RU"/>
              </w:rPr>
              <w:t xml:space="preserve"> для ПЦР (ВН, резистентность)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r w:rsidRPr="004C7B60">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p>
          <w:p w:rsidR="002C0D9B" w:rsidRPr="004C7B60" w:rsidRDefault="002C0D9B" w:rsidP="00422BB2">
            <w:pPr>
              <w:jc w:val="center"/>
              <w:rPr>
                <w:sz w:val="25"/>
                <w:szCs w:val="25"/>
              </w:rPr>
            </w:pPr>
            <w:r w:rsidRPr="004C7B60">
              <w:rPr>
                <w:sz w:val="25"/>
                <w:szCs w:val="25"/>
              </w:rPr>
              <w:t>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rStyle w:val="af1"/>
                <w:i w:val="0"/>
                <w:iCs w:val="0"/>
                <w:sz w:val="25"/>
                <w:szCs w:val="25"/>
              </w:rPr>
            </w:pPr>
            <w:r w:rsidRPr="004C7B60">
              <w:rPr>
                <w:rStyle w:val="af1"/>
                <w:i w:val="0"/>
                <w:iCs w:val="0"/>
                <w:sz w:val="25"/>
                <w:szCs w:val="25"/>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jc w:val="center"/>
              <w:rPr>
                <w:sz w:val="25"/>
                <w:szCs w:val="25"/>
              </w:rPr>
            </w:pPr>
            <w:r w:rsidRPr="004C7B60">
              <w:rPr>
                <w:sz w:val="25"/>
                <w:szCs w:val="25"/>
              </w:rPr>
              <w:t>450 000,00</w:t>
            </w:r>
          </w:p>
        </w:tc>
      </w:tr>
      <w:tr w:rsidR="002C0D9B"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C0D9B" w:rsidRPr="004C7B60" w:rsidRDefault="002C0D9B" w:rsidP="002C0D9B">
            <w:pPr>
              <w:jc w:val="center"/>
              <w:rPr>
                <w:sz w:val="25"/>
                <w:szCs w:val="25"/>
              </w:rPr>
            </w:pPr>
            <w:r w:rsidRPr="004C7B60">
              <w:rPr>
                <w:sz w:val="25"/>
                <w:szCs w:val="25"/>
              </w:rPr>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rPr>
                <w:color w:val="000000"/>
                <w:sz w:val="25"/>
                <w:szCs w:val="25"/>
              </w:rPr>
            </w:pPr>
            <w:r w:rsidRPr="004C7B60">
              <w:rPr>
                <w:color w:val="000000"/>
                <w:sz w:val="25"/>
                <w:szCs w:val="25"/>
              </w:rPr>
              <w:t>Транспортная среда для определения КВИ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r w:rsidRPr="004C7B60">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r>
              <w:rPr>
                <w:color w:val="000000"/>
                <w:sz w:val="25"/>
                <w:szCs w:val="25"/>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r w:rsidRPr="004C7B60">
              <w:rPr>
                <w:color w:val="000000"/>
                <w:sz w:val="25"/>
                <w:szCs w:val="25"/>
              </w:rPr>
              <w:t>2800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jc w:val="center"/>
              <w:rPr>
                <w:sz w:val="25"/>
                <w:szCs w:val="25"/>
              </w:rPr>
            </w:pPr>
            <w:r>
              <w:rPr>
                <w:sz w:val="25"/>
                <w:szCs w:val="25"/>
              </w:rPr>
              <w:t>140 000,00</w:t>
            </w:r>
          </w:p>
        </w:tc>
      </w:tr>
      <w:tr w:rsidR="002C0D9B"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C0D9B" w:rsidRPr="004C7B60" w:rsidRDefault="002C0D9B"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rPr>
                <w:b/>
                <w:color w:val="000000"/>
                <w:sz w:val="25"/>
                <w:szCs w:val="25"/>
              </w:rPr>
            </w:pPr>
            <w:r>
              <w:rPr>
                <w:b/>
                <w:color w:val="000000"/>
                <w:sz w:val="25"/>
                <w:szCs w:val="25"/>
                <w:lang w:val="kk-KZ"/>
              </w:rPr>
              <w:t>Қорытындысы</w:t>
            </w:r>
            <w:r w:rsidRPr="004C7B60">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2C0D9B">
            <w:pPr>
              <w:jc w:val="center"/>
              <w:rPr>
                <w:b/>
                <w:color w:val="000000"/>
                <w:sz w:val="25"/>
                <w:szCs w:val="25"/>
              </w:rPr>
            </w:pPr>
            <w:r>
              <w:rPr>
                <w:b/>
                <w:color w:val="000000"/>
                <w:sz w:val="25"/>
                <w:szCs w:val="25"/>
              </w:rPr>
              <w:t xml:space="preserve">722 160,00 </w:t>
            </w:r>
            <w:r>
              <w:rPr>
                <w:b/>
                <w:color w:val="000000"/>
                <w:sz w:val="25"/>
                <w:szCs w:val="25"/>
                <w:lang w:val="kk-KZ"/>
              </w:rPr>
              <w:t>т</w:t>
            </w:r>
            <w:r w:rsidRPr="004C7B60">
              <w:rPr>
                <w:b/>
                <w:color w:val="000000"/>
                <w:sz w:val="25"/>
                <w:szCs w:val="25"/>
              </w:rPr>
              <w:t>е</w:t>
            </w:r>
            <w:r>
              <w:rPr>
                <w:b/>
                <w:color w:val="000000"/>
                <w:sz w:val="25"/>
                <w:szCs w:val="25"/>
                <w:lang w:val="kk-KZ"/>
              </w:rPr>
              <w:t>ң</w:t>
            </w:r>
            <w:proofErr w:type="spellStart"/>
            <w:r w:rsidRPr="004C7B60">
              <w:rPr>
                <w:b/>
                <w:color w:val="000000"/>
                <w:sz w:val="25"/>
                <w:szCs w:val="25"/>
              </w:rPr>
              <w:t>ге</w:t>
            </w:r>
            <w:proofErr w:type="spellEnd"/>
          </w:p>
        </w:tc>
      </w:tr>
    </w:tbl>
    <w:p w:rsidR="00550B1D" w:rsidRDefault="003079E2" w:rsidP="003079E2">
      <w:pPr>
        <w:contextualSpacing/>
        <w:jc w:val="both"/>
        <w:rPr>
          <w:sz w:val="26"/>
          <w:szCs w:val="26"/>
          <w:lang w:val="kk-KZ"/>
        </w:rPr>
      </w:pPr>
      <w:r w:rsidRPr="004A67F6">
        <w:rPr>
          <w:sz w:val="26"/>
          <w:szCs w:val="26"/>
          <w:lang w:val="kk-KZ"/>
        </w:rPr>
        <w:tab/>
      </w:r>
    </w:p>
    <w:p w:rsidR="002C0D9B" w:rsidRDefault="002C0D9B" w:rsidP="00550B1D">
      <w:pPr>
        <w:ind w:firstLine="708"/>
        <w:contextualSpacing/>
        <w:jc w:val="both"/>
        <w:rPr>
          <w:b/>
          <w:sz w:val="26"/>
          <w:szCs w:val="26"/>
          <w:lang w:val="kk-KZ"/>
        </w:rPr>
      </w:pPr>
    </w:p>
    <w:p w:rsidR="002C0D9B" w:rsidRPr="004C7B60" w:rsidRDefault="002C0D9B" w:rsidP="002C0D9B">
      <w:pPr>
        <w:autoSpaceDE w:val="0"/>
        <w:autoSpaceDN w:val="0"/>
        <w:adjustRightInd w:val="0"/>
        <w:ind w:firstLine="708"/>
        <w:jc w:val="center"/>
        <w:rPr>
          <w:b/>
          <w:sz w:val="25"/>
          <w:szCs w:val="25"/>
        </w:rPr>
      </w:pPr>
      <w:r w:rsidRPr="004C7B60">
        <w:rPr>
          <w:b/>
          <w:sz w:val="25"/>
          <w:szCs w:val="25"/>
        </w:rPr>
        <w:t>Техническая спецификация</w:t>
      </w:r>
    </w:p>
    <w:p w:rsidR="002C0D9B" w:rsidRPr="004C7B60" w:rsidRDefault="002C0D9B" w:rsidP="002C0D9B">
      <w:pPr>
        <w:autoSpaceDE w:val="0"/>
        <w:autoSpaceDN w:val="0"/>
        <w:adjustRightInd w:val="0"/>
        <w:ind w:firstLine="708"/>
        <w:jc w:val="center"/>
        <w:rPr>
          <w:b/>
          <w:sz w:val="25"/>
          <w:szCs w:val="25"/>
        </w:rPr>
      </w:pPr>
      <w:r w:rsidRPr="004C7B60">
        <w:rPr>
          <w:b/>
          <w:sz w:val="25"/>
          <w:szCs w:val="25"/>
        </w:rPr>
        <w:t>По лоту №1</w:t>
      </w:r>
    </w:p>
    <w:p w:rsidR="002C0D9B" w:rsidRPr="004C7B60" w:rsidRDefault="002C0D9B" w:rsidP="002C0D9B">
      <w:pPr>
        <w:autoSpaceDE w:val="0"/>
        <w:autoSpaceDN w:val="0"/>
        <w:adjustRightInd w:val="0"/>
        <w:ind w:firstLine="708"/>
        <w:jc w:val="both"/>
        <w:rPr>
          <w:sz w:val="25"/>
          <w:szCs w:val="25"/>
        </w:rPr>
      </w:pPr>
    </w:p>
    <w:tbl>
      <w:tblPr>
        <w:tblStyle w:val="a5"/>
        <w:tblW w:w="9640" w:type="dxa"/>
        <w:tblInd w:w="-34" w:type="dxa"/>
        <w:tblLook w:val="04A0" w:firstRow="1" w:lastRow="0" w:firstColumn="1" w:lastColumn="0" w:noHBand="0" w:noVBand="1"/>
      </w:tblPr>
      <w:tblGrid>
        <w:gridCol w:w="4253"/>
        <w:gridCol w:w="5387"/>
      </w:tblGrid>
      <w:tr w:rsidR="002C0D9B" w:rsidRPr="004C7B60" w:rsidTr="002C0D9B">
        <w:tc>
          <w:tcPr>
            <w:tcW w:w="4253" w:type="dxa"/>
          </w:tcPr>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autoSpaceDE w:val="0"/>
              <w:autoSpaceDN w:val="0"/>
              <w:adjustRightInd w:val="0"/>
              <w:jc w:val="both"/>
              <w:rPr>
                <w:sz w:val="25"/>
                <w:szCs w:val="25"/>
              </w:rPr>
            </w:pPr>
            <w:r w:rsidRPr="004C7B60">
              <w:rPr>
                <w:b/>
                <w:sz w:val="25"/>
                <w:szCs w:val="25"/>
              </w:rPr>
              <w:t xml:space="preserve">Контрольная кровь </w:t>
            </w:r>
            <w:r w:rsidRPr="004C7B60">
              <w:rPr>
                <w:b/>
                <w:sz w:val="25"/>
                <w:szCs w:val="25"/>
                <w:lang w:val="en-US"/>
              </w:rPr>
              <w:t>Para</w:t>
            </w:r>
            <w:r w:rsidRPr="004C7B60">
              <w:rPr>
                <w:b/>
                <w:sz w:val="25"/>
                <w:szCs w:val="25"/>
              </w:rPr>
              <w:t xml:space="preserve"> 12 </w:t>
            </w:r>
            <w:r w:rsidRPr="004C7B60">
              <w:rPr>
                <w:b/>
                <w:sz w:val="25"/>
                <w:szCs w:val="25"/>
                <w:lang w:val="en-US"/>
              </w:rPr>
              <w:t>Extend</w:t>
            </w:r>
            <w:r w:rsidRPr="004C7B60">
              <w:rPr>
                <w:b/>
                <w:sz w:val="25"/>
                <w:szCs w:val="25"/>
              </w:rPr>
              <w:t xml:space="preserve"> (1</w:t>
            </w:r>
            <w:r w:rsidRPr="004C7B60">
              <w:rPr>
                <w:b/>
                <w:sz w:val="25"/>
                <w:szCs w:val="25"/>
                <w:lang w:val="en-US"/>
              </w:rPr>
              <w:t>L</w:t>
            </w:r>
            <w:r w:rsidRPr="004C7B60">
              <w:rPr>
                <w:b/>
                <w:sz w:val="25"/>
                <w:szCs w:val="25"/>
              </w:rPr>
              <w:t>,1</w:t>
            </w:r>
            <w:r w:rsidRPr="004C7B60">
              <w:rPr>
                <w:b/>
                <w:sz w:val="25"/>
                <w:szCs w:val="25"/>
                <w:lang w:val="en-US"/>
              </w:rPr>
              <w:t>N</w:t>
            </w:r>
            <w:r w:rsidRPr="004C7B60">
              <w:rPr>
                <w:b/>
                <w:sz w:val="25"/>
                <w:szCs w:val="25"/>
              </w:rPr>
              <w:t>,1</w:t>
            </w:r>
            <w:r w:rsidRPr="004C7B60">
              <w:rPr>
                <w:b/>
                <w:sz w:val="25"/>
                <w:szCs w:val="25"/>
                <w:lang w:val="en-US"/>
              </w:rPr>
              <w:t>H</w:t>
            </w:r>
            <w:r w:rsidRPr="004C7B60">
              <w:rPr>
                <w:b/>
                <w:sz w:val="25"/>
                <w:szCs w:val="25"/>
              </w:rPr>
              <w:t>) 3*2,5мл</w:t>
            </w:r>
          </w:p>
        </w:tc>
        <w:tc>
          <w:tcPr>
            <w:tcW w:w="5387" w:type="dxa"/>
          </w:tcPr>
          <w:p w:rsidR="002C0D9B" w:rsidRPr="004C7B60" w:rsidRDefault="002C0D9B" w:rsidP="00422BB2">
            <w:pPr>
              <w:spacing w:after="40"/>
              <w:rPr>
                <w:sz w:val="25"/>
                <w:szCs w:val="25"/>
              </w:rPr>
            </w:pPr>
            <w:proofErr w:type="gramStart"/>
            <w:r w:rsidRPr="004C7B60">
              <w:rPr>
                <w:sz w:val="25"/>
                <w:szCs w:val="25"/>
              </w:rPr>
              <w:t>Предназначена</w:t>
            </w:r>
            <w:proofErr w:type="gramEnd"/>
            <w:r w:rsidRPr="004C7B60">
              <w:rPr>
                <w:sz w:val="25"/>
                <w:szCs w:val="25"/>
              </w:rPr>
              <w:t xml:space="preserve"> для оценки точности и достоверности результатов, полученных на гематологических анализаторах.</w:t>
            </w:r>
            <w:r w:rsidRPr="004C7B60">
              <w:rPr>
                <w:sz w:val="25"/>
                <w:szCs w:val="25"/>
              </w:rPr>
              <w:br/>
              <w:t>Ежедневное использование контрольной крови обеспечивает точность и достоверность получаемых результатов. Контрольная  кровь анализируется так же, как  и образцы исследуемой крови.</w:t>
            </w:r>
            <w:r w:rsidRPr="004C7B60">
              <w:rPr>
                <w:sz w:val="25"/>
                <w:szCs w:val="25"/>
              </w:rPr>
              <w:br/>
            </w:r>
          </w:p>
          <w:p w:rsidR="002C0D9B" w:rsidRPr="004C7B60" w:rsidRDefault="002C0D9B" w:rsidP="00422BB2">
            <w:pPr>
              <w:autoSpaceDE w:val="0"/>
              <w:autoSpaceDN w:val="0"/>
              <w:adjustRightInd w:val="0"/>
              <w:jc w:val="both"/>
              <w:rPr>
                <w:sz w:val="25"/>
                <w:szCs w:val="25"/>
              </w:rPr>
            </w:pPr>
            <w:r w:rsidRPr="004C7B60">
              <w:rPr>
                <w:b/>
                <w:sz w:val="25"/>
                <w:szCs w:val="25"/>
              </w:rPr>
              <w:lastRenderedPageBreak/>
              <w:t>Состав:</w:t>
            </w:r>
            <w:r w:rsidRPr="004C7B60">
              <w:rPr>
                <w:b/>
                <w:sz w:val="25"/>
                <w:szCs w:val="25"/>
              </w:rPr>
              <w:br/>
            </w:r>
            <w:r w:rsidRPr="004C7B60">
              <w:rPr>
                <w:sz w:val="25"/>
                <w:szCs w:val="25"/>
              </w:rPr>
              <w:t>Реагент содержит стабилизированные эритроциты человека, тромбоциты, стабилизаторы.</w:t>
            </w:r>
            <w:r w:rsidRPr="004C7B60">
              <w:rPr>
                <w:sz w:val="25"/>
                <w:szCs w:val="25"/>
              </w:rPr>
              <w:br/>
            </w:r>
            <w:r w:rsidRPr="004C7B60">
              <w:rPr>
                <w:b/>
                <w:sz w:val="25"/>
                <w:szCs w:val="25"/>
              </w:rPr>
              <w:t>Стабильность:</w:t>
            </w:r>
            <w:r w:rsidRPr="004C7B60">
              <w:rPr>
                <w:sz w:val="25"/>
                <w:szCs w:val="25"/>
              </w:rPr>
              <w:br/>
              <w:t>Стабильность закрытого флакона 6 месяцев</w:t>
            </w:r>
            <w:r w:rsidRPr="004C7B60">
              <w:rPr>
                <w:sz w:val="25"/>
                <w:szCs w:val="25"/>
              </w:rPr>
              <w:br/>
              <w:t>Стабильность  открытого флакона 30дн.</w:t>
            </w:r>
            <w:r w:rsidRPr="004C7B60">
              <w:rPr>
                <w:sz w:val="25"/>
                <w:szCs w:val="25"/>
              </w:rPr>
              <w:br/>
            </w:r>
            <w:r w:rsidRPr="004C7B60">
              <w:rPr>
                <w:b/>
                <w:sz w:val="25"/>
                <w:szCs w:val="25"/>
              </w:rPr>
              <w:t>Фасовка:</w:t>
            </w:r>
            <w:r w:rsidRPr="004C7B60">
              <w:rPr>
                <w:sz w:val="25"/>
                <w:szCs w:val="25"/>
              </w:rPr>
              <w:br/>
              <w:t>В наборе 3 флакона по 2,5мл  (1 высокий уровень, 1 низкий уровень, 1 нормальный уровень).</w:t>
            </w:r>
          </w:p>
        </w:tc>
      </w:tr>
    </w:tbl>
    <w:p w:rsidR="002C0D9B" w:rsidRDefault="002C0D9B" w:rsidP="002C0D9B">
      <w:pPr>
        <w:autoSpaceDE w:val="0"/>
        <w:autoSpaceDN w:val="0"/>
        <w:adjustRightInd w:val="0"/>
        <w:jc w:val="center"/>
        <w:rPr>
          <w:b/>
          <w:sz w:val="26"/>
          <w:szCs w:val="26"/>
        </w:rPr>
      </w:pPr>
    </w:p>
    <w:p w:rsidR="002C0D9B" w:rsidRPr="004C7B60" w:rsidRDefault="002C0D9B" w:rsidP="002C0D9B">
      <w:pPr>
        <w:autoSpaceDE w:val="0"/>
        <w:autoSpaceDN w:val="0"/>
        <w:adjustRightInd w:val="0"/>
        <w:jc w:val="center"/>
        <w:rPr>
          <w:b/>
          <w:sz w:val="26"/>
          <w:szCs w:val="26"/>
        </w:rPr>
      </w:pPr>
      <w:r w:rsidRPr="004C7B60">
        <w:rPr>
          <w:b/>
          <w:sz w:val="26"/>
          <w:szCs w:val="26"/>
        </w:rPr>
        <w:t>Техническая спецификация</w:t>
      </w:r>
    </w:p>
    <w:p w:rsidR="002C0D9B" w:rsidRPr="004C7B60" w:rsidRDefault="002C0D9B" w:rsidP="002C0D9B">
      <w:pPr>
        <w:autoSpaceDE w:val="0"/>
        <w:autoSpaceDN w:val="0"/>
        <w:adjustRightInd w:val="0"/>
        <w:jc w:val="center"/>
        <w:rPr>
          <w:b/>
          <w:sz w:val="26"/>
          <w:szCs w:val="26"/>
        </w:rPr>
      </w:pPr>
      <w:r w:rsidRPr="004C7B60">
        <w:rPr>
          <w:b/>
          <w:sz w:val="26"/>
          <w:szCs w:val="26"/>
        </w:rPr>
        <w:t>По лоту №4</w:t>
      </w:r>
    </w:p>
    <w:p w:rsidR="002C0D9B" w:rsidRDefault="002C0D9B" w:rsidP="002C0D9B">
      <w:pPr>
        <w:autoSpaceDE w:val="0"/>
        <w:autoSpaceDN w:val="0"/>
        <w:adjustRightInd w:val="0"/>
        <w:rPr>
          <w:b/>
          <w:sz w:val="26"/>
          <w:szCs w:val="26"/>
        </w:rPr>
      </w:pPr>
    </w:p>
    <w:p w:rsidR="002C0D9B" w:rsidRDefault="002C0D9B" w:rsidP="002C0D9B">
      <w:pPr>
        <w:autoSpaceDE w:val="0"/>
        <w:autoSpaceDN w:val="0"/>
        <w:adjustRightInd w:val="0"/>
        <w:rPr>
          <w:sz w:val="26"/>
          <w:szCs w:val="26"/>
        </w:rPr>
      </w:pPr>
      <w:r w:rsidRPr="00D10486">
        <w:rPr>
          <w:sz w:val="26"/>
          <w:szCs w:val="26"/>
        </w:rPr>
        <w:t xml:space="preserve">Стерильный набор </w:t>
      </w:r>
      <w:r>
        <w:rPr>
          <w:sz w:val="26"/>
          <w:szCs w:val="26"/>
        </w:rPr>
        <w:t xml:space="preserve">для забора биоматериала должен состоять </w:t>
      </w:r>
      <w:proofErr w:type="gramStart"/>
      <w:r>
        <w:rPr>
          <w:sz w:val="26"/>
          <w:szCs w:val="26"/>
        </w:rPr>
        <w:t>из</w:t>
      </w:r>
      <w:proofErr w:type="gramEnd"/>
      <w:r>
        <w:rPr>
          <w:sz w:val="26"/>
          <w:szCs w:val="26"/>
        </w:rPr>
        <w:t>:</w:t>
      </w:r>
    </w:p>
    <w:p w:rsidR="002C0D9B" w:rsidRDefault="002C0D9B" w:rsidP="002C0D9B">
      <w:pPr>
        <w:autoSpaceDE w:val="0"/>
        <w:autoSpaceDN w:val="0"/>
        <w:adjustRightInd w:val="0"/>
        <w:rPr>
          <w:sz w:val="26"/>
          <w:szCs w:val="26"/>
        </w:rPr>
      </w:pPr>
      <w:r>
        <w:rPr>
          <w:sz w:val="26"/>
          <w:szCs w:val="26"/>
        </w:rPr>
        <w:t xml:space="preserve">1) 1 </w:t>
      </w:r>
      <w:proofErr w:type="spellStart"/>
      <w:r>
        <w:rPr>
          <w:sz w:val="26"/>
          <w:szCs w:val="26"/>
        </w:rPr>
        <w:t>назофаренгиальный</w:t>
      </w:r>
      <w:proofErr w:type="spellEnd"/>
      <w:r>
        <w:rPr>
          <w:sz w:val="26"/>
          <w:szCs w:val="26"/>
        </w:rPr>
        <w:t xml:space="preserve"> зонд с линией </w:t>
      </w:r>
      <w:proofErr w:type="spellStart"/>
      <w:r>
        <w:rPr>
          <w:sz w:val="26"/>
          <w:szCs w:val="26"/>
        </w:rPr>
        <w:t>отлома</w:t>
      </w:r>
      <w:proofErr w:type="spellEnd"/>
      <w:r>
        <w:rPr>
          <w:sz w:val="26"/>
          <w:szCs w:val="26"/>
        </w:rPr>
        <w:t>;</w:t>
      </w:r>
    </w:p>
    <w:p w:rsidR="002C0D9B" w:rsidRDefault="002C0D9B" w:rsidP="002C0D9B">
      <w:pPr>
        <w:autoSpaceDE w:val="0"/>
        <w:autoSpaceDN w:val="0"/>
        <w:adjustRightInd w:val="0"/>
        <w:rPr>
          <w:sz w:val="26"/>
          <w:szCs w:val="26"/>
        </w:rPr>
      </w:pPr>
      <w:r>
        <w:rPr>
          <w:sz w:val="26"/>
          <w:szCs w:val="26"/>
        </w:rPr>
        <w:t xml:space="preserve">2) 1 зонд для зева с линией </w:t>
      </w:r>
      <w:proofErr w:type="spellStart"/>
      <w:r>
        <w:rPr>
          <w:sz w:val="26"/>
          <w:szCs w:val="26"/>
        </w:rPr>
        <w:t>отлома</w:t>
      </w:r>
      <w:proofErr w:type="spellEnd"/>
      <w:r>
        <w:rPr>
          <w:sz w:val="26"/>
          <w:szCs w:val="26"/>
        </w:rPr>
        <w:t>;</w:t>
      </w:r>
    </w:p>
    <w:p w:rsidR="002C0D9B" w:rsidRDefault="002C0D9B" w:rsidP="002C0D9B">
      <w:pPr>
        <w:autoSpaceDE w:val="0"/>
        <w:autoSpaceDN w:val="0"/>
        <w:adjustRightInd w:val="0"/>
        <w:rPr>
          <w:sz w:val="26"/>
          <w:szCs w:val="26"/>
        </w:rPr>
      </w:pPr>
      <w:r>
        <w:rPr>
          <w:sz w:val="26"/>
          <w:szCs w:val="26"/>
        </w:rPr>
        <w:t xml:space="preserve">3) 2 пластикового контейнера (компонент для </w:t>
      </w:r>
      <w:proofErr w:type="spellStart"/>
      <w:r>
        <w:rPr>
          <w:sz w:val="26"/>
          <w:szCs w:val="26"/>
        </w:rPr>
        <w:t>инактивации</w:t>
      </w:r>
      <w:proofErr w:type="spellEnd"/>
      <w:r>
        <w:rPr>
          <w:sz w:val="26"/>
          <w:szCs w:val="26"/>
        </w:rPr>
        <w:t>/деактивации, высвобождения РНК/ДНК и транспортировки)</w:t>
      </w:r>
    </w:p>
    <w:p w:rsidR="002C0D9B" w:rsidRPr="00D10486" w:rsidRDefault="002C0D9B" w:rsidP="002C0D9B">
      <w:pPr>
        <w:autoSpaceDE w:val="0"/>
        <w:autoSpaceDN w:val="0"/>
        <w:adjustRightInd w:val="0"/>
        <w:rPr>
          <w:sz w:val="26"/>
          <w:szCs w:val="26"/>
        </w:rPr>
      </w:pPr>
      <w:r>
        <w:rPr>
          <w:sz w:val="26"/>
          <w:szCs w:val="26"/>
        </w:rPr>
        <w:t xml:space="preserve">Наименование: Набор для назальных и </w:t>
      </w:r>
      <w:proofErr w:type="spellStart"/>
      <w:r>
        <w:rPr>
          <w:sz w:val="26"/>
          <w:szCs w:val="26"/>
        </w:rPr>
        <w:t>фарингеальных</w:t>
      </w:r>
      <w:proofErr w:type="spellEnd"/>
      <w:r>
        <w:rPr>
          <w:sz w:val="26"/>
          <w:szCs w:val="26"/>
        </w:rPr>
        <w:t xml:space="preserve"> мазков (пластиковые синтетические зонды 2-х типов) со специальной транспортной/инактивирующей пробиркой.</w:t>
      </w:r>
    </w:p>
    <w:p w:rsidR="002C0D9B" w:rsidRPr="002C0D9B" w:rsidRDefault="002C0D9B" w:rsidP="00550B1D">
      <w:pPr>
        <w:ind w:firstLine="708"/>
        <w:contextualSpacing/>
        <w:jc w:val="both"/>
        <w:rPr>
          <w:b/>
          <w:sz w:val="26"/>
          <w:szCs w:val="26"/>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2C0D9B" w:rsidRDefault="002C0D9B" w:rsidP="00550B1D">
      <w:pPr>
        <w:ind w:firstLine="708"/>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lastRenderedPageBreak/>
        <w:t>Әлеуетті өнім берушілердің баға ұсыныстары «</w:t>
      </w:r>
      <w:r w:rsidR="002C0D9B">
        <w:rPr>
          <w:sz w:val="26"/>
          <w:szCs w:val="26"/>
          <w:lang w:val="kk-KZ"/>
        </w:rPr>
        <w:t>26</w:t>
      </w:r>
      <w:r w:rsidRPr="004A67F6">
        <w:rPr>
          <w:sz w:val="26"/>
          <w:szCs w:val="26"/>
          <w:lang w:val="kk-KZ"/>
        </w:rPr>
        <w:t xml:space="preserve">» </w:t>
      </w:r>
      <w:r w:rsidR="002C0D9B">
        <w:rPr>
          <w:sz w:val="26"/>
          <w:szCs w:val="26"/>
          <w:lang w:val="kk-KZ"/>
        </w:rPr>
        <w:t>қаңтар</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2C0D9B">
        <w:rPr>
          <w:rFonts w:ascii="Times New Roman" w:hAnsi="Times New Roman" w:cs="Times New Roman"/>
          <w:sz w:val="26"/>
          <w:szCs w:val="26"/>
          <w:lang w:val="kk-KZ"/>
        </w:rPr>
        <w:t>26</w:t>
      </w:r>
      <w:r w:rsidR="003612A9" w:rsidRPr="0078290A">
        <w:rPr>
          <w:rFonts w:ascii="Times New Roman" w:hAnsi="Times New Roman" w:cs="Times New Roman"/>
          <w:sz w:val="26"/>
          <w:szCs w:val="26"/>
          <w:lang w:val="kk-KZ"/>
        </w:rPr>
        <w:t xml:space="preserve">» </w:t>
      </w:r>
      <w:r w:rsidR="002C0D9B">
        <w:rPr>
          <w:rFonts w:ascii="Times New Roman" w:hAnsi="Times New Roman" w:cs="Times New Roman"/>
          <w:sz w:val="26"/>
          <w:szCs w:val="26"/>
          <w:lang w:val="kk-KZ"/>
        </w:rPr>
        <w:t>қаңтар</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bookmarkStart w:id="1" w:name="_GoBack"/>
      <w:bookmarkEnd w:id="1"/>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 xml:space="preserve">Әлеуетті өнім берушінің тасымалдауға, сақтандыруға, кеден бажын төлеуге, ҚҚС және басқа салықтарды, төлемдер </w:t>
            </w:r>
            <w:r w:rsidRPr="007A5740">
              <w:rPr>
                <w:rFonts w:eastAsia="Times New Roman"/>
                <w:color w:val="000000"/>
                <w:lang w:val="kk-KZ" w:eastAsia="ru-RU"/>
              </w:rPr>
              <w:lastRenderedPageBreak/>
              <w:t>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BF" w:rsidRDefault="00D53DBF" w:rsidP="00A8358D">
      <w:r>
        <w:separator/>
      </w:r>
    </w:p>
  </w:endnote>
  <w:endnote w:type="continuationSeparator" w:id="0">
    <w:p w:rsidR="00D53DBF" w:rsidRDefault="00D53DBF"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BF" w:rsidRDefault="00D53DBF" w:rsidP="00A8358D">
      <w:r>
        <w:separator/>
      </w:r>
    </w:p>
  </w:footnote>
  <w:footnote w:type="continuationSeparator" w:id="0">
    <w:p w:rsidR="00D53DBF" w:rsidRDefault="00D53DBF"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0450"/>
    <w:rsid w:val="000C4018"/>
    <w:rsid w:val="000E5488"/>
    <w:rsid w:val="0011650F"/>
    <w:rsid w:val="0012091C"/>
    <w:rsid w:val="00121BB2"/>
    <w:rsid w:val="00141335"/>
    <w:rsid w:val="00142423"/>
    <w:rsid w:val="00143632"/>
    <w:rsid w:val="00153F7C"/>
    <w:rsid w:val="00157E09"/>
    <w:rsid w:val="0016441C"/>
    <w:rsid w:val="00173896"/>
    <w:rsid w:val="00176681"/>
    <w:rsid w:val="00183642"/>
    <w:rsid w:val="00185A3A"/>
    <w:rsid w:val="00186A0E"/>
    <w:rsid w:val="001871F1"/>
    <w:rsid w:val="00197324"/>
    <w:rsid w:val="001A24C1"/>
    <w:rsid w:val="001B0A1D"/>
    <w:rsid w:val="001C0708"/>
    <w:rsid w:val="001C52D5"/>
    <w:rsid w:val="001D315D"/>
    <w:rsid w:val="001E0846"/>
    <w:rsid w:val="001E635F"/>
    <w:rsid w:val="001F0A6A"/>
    <w:rsid w:val="001F2200"/>
    <w:rsid w:val="001F322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6EF4"/>
    <w:rsid w:val="0036032C"/>
    <w:rsid w:val="003612A9"/>
    <w:rsid w:val="00372616"/>
    <w:rsid w:val="00383EDE"/>
    <w:rsid w:val="00385DF8"/>
    <w:rsid w:val="003956B5"/>
    <w:rsid w:val="003A1261"/>
    <w:rsid w:val="003C5CDE"/>
    <w:rsid w:val="003C6F73"/>
    <w:rsid w:val="003D0C51"/>
    <w:rsid w:val="003D5ABB"/>
    <w:rsid w:val="003E0006"/>
    <w:rsid w:val="003E1FA4"/>
    <w:rsid w:val="003E224D"/>
    <w:rsid w:val="003E620F"/>
    <w:rsid w:val="003F05BC"/>
    <w:rsid w:val="003F2A4E"/>
    <w:rsid w:val="00410408"/>
    <w:rsid w:val="00410C51"/>
    <w:rsid w:val="00414897"/>
    <w:rsid w:val="004160CF"/>
    <w:rsid w:val="00422F79"/>
    <w:rsid w:val="0042530C"/>
    <w:rsid w:val="00426D1B"/>
    <w:rsid w:val="00427A7F"/>
    <w:rsid w:val="00435B5A"/>
    <w:rsid w:val="00442606"/>
    <w:rsid w:val="00443C26"/>
    <w:rsid w:val="00445195"/>
    <w:rsid w:val="00462256"/>
    <w:rsid w:val="004828EB"/>
    <w:rsid w:val="00486707"/>
    <w:rsid w:val="00486A3F"/>
    <w:rsid w:val="004A35EF"/>
    <w:rsid w:val="004A67F6"/>
    <w:rsid w:val="004A7DC0"/>
    <w:rsid w:val="004B3214"/>
    <w:rsid w:val="004B492A"/>
    <w:rsid w:val="004B53BA"/>
    <w:rsid w:val="004B7545"/>
    <w:rsid w:val="004C559F"/>
    <w:rsid w:val="004C7B60"/>
    <w:rsid w:val="004D1546"/>
    <w:rsid w:val="00511358"/>
    <w:rsid w:val="00513403"/>
    <w:rsid w:val="00517C1E"/>
    <w:rsid w:val="00532701"/>
    <w:rsid w:val="00550B1D"/>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17886"/>
    <w:rsid w:val="00723C42"/>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15E0"/>
    <w:rsid w:val="007C7D44"/>
    <w:rsid w:val="007D3969"/>
    <w:rsid w:val="007D440A"/>
    <w:rsid w:val="007E0291"/>
    <w:rsid w:val="007F21A2"/>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62F0"/>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1169"/>
    <w:rsid w:val="00A05C0F"/>
    <w:rsid w:val="00A05DA5"/>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41D8"/>
    <w:rsid w:val="00AD452E"/>
    <w:rsid w:val="00AE2814"/>
    <w:rsid w:val="00AF0F31"/>
    <w:rsid w:val="00AF2F46"/>
    <w:rsid w:val="00B02005"/>
    <w:rsid w:val="00B054ED"/>
    <w:rsid w:val="00B1154E"/>
    <w:rsid w:val="00B1419D"/>
    <w:rsid w:val="00B20574"/>
    <w:rsid w:val="00B2656C"/>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3B31"/>
    <w:rsid w:val="00BC66BA"/>
    <w:rsid w:val="00BE5641"/>
    <w:rsid w:val="00BE6F00"/>
    <w:rsid w:val="00C03E28"/>
    <w:rsid w:val="00C05AC9"/>
    <w:rsid w:val="00C21DDB"/>
    <w:rsid w:val="00C22D8F"/>
    <w:rsid w:val="00C27C1D"/>
    <w:rsid w:val="00C429CA"/>
    <w:rsid w:val="00C479F3"/>
    <w:rsid w:val="00C51FCC"/>
    <w:rsid w:val="00C54736"/>
    <w:rsid w:val="00C54740"/>
    <w:rsid w:val="00C547A7"/>
    <w:rsid w:val="00C57243"/>
    <w:rsid w:val="00C578AC"/>
    <w:rsid w:val="00C75F85"/>
    <w:rsid w:val="00C819BC"/>
    <w:rsid w:val="00C9113A"/>
    <w:rsid w:val="00C9491E"/>
    <w:rsid w:val="00C9573F"/>
    <w:rsid w:val="00C971FD"/>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31032"/>
    <w:rsid w:val="00E36E22"/>
    <w:rsid w:val="00E406CA"/>
    <w:rsid w:val="00E42824"/>
    <w:rsid w:val="00E430E8"/>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6633A"/>
    <w:rsid w:val="00F7109B"/>
    <w:rsid w:val="00F72597"/>
    <w:rsid w:val="00F84C7D"/>
    <w:rsid w:val="00F94997"/>
    <w:rsid w:val="00F96790"/>
    <w:rsid w:val="00F97DA0"/>
    <w:rsid w:val="00FA0313"/>
    <w:rsid w:val="00FB3F0A"/>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12607</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8</cp:revision>
  <cp:lastPrinted>2020-12-15T10:29:00Z</cp:lastPrinted>
  <dcterms:created xsi:type="dcterms:W3CDTF">2020-12-08T07:07:00Z</dcterms:created>
  <dcterms:modified xsi:type="dcterms:W3CDTF">2021-01-19T13:08:00Z</dcterms:modified>
</cp:coreProperties>
</file>