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 xml:space="preserve">от </w:t>
      </w:r>
      <w:r w:rsidR="00397FC1">
        <w:rPr>
          <w:b/>
          <w:sz w:val="26"/>
          <w:szCs w:val="26"/>
          <w:lang w:val="kk-KZ"/>
        </w:rPr>
        <w:t>04</w:t>
      </w:r>
      <w:r w:rsidRPr="004C7B60">
        <w:rPr>
          <w:b/>
          <w:sz w:val="26"/>
          <w:szCs w:val="26"/>
          <w:lang w:val="kk-KZ"/>
        </w:rPr>
        <w:t xml:space="preserve"> </w:t>
      </w:r>
      <w:r w:rsidR="00397FC1">
        <w:rPr>
          <w:b/>
          <w:sz w:val="26"/>
          <w:szCs w:val="26"/>
          <w:lang w:val="kk-KZ"/>
        </w:rPr>
        <w:t>июня 2021 г. №375</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1871FF">
        <w:rPr>
          <w:b/>
          <w:sz w:val="26"/>
          <w:szCs w:val="26"/>
          <w:lang w:val="en-US"/>
        </w:rPr>
        <w:t>23</w:t>
      </w:r>
      <w:r w:rsidR="0065790E" w:rsidRPr="004C7B60">
        <w:rPr>
          <w:b/>
          <w:sz w:val="26"/>
          <w:szCs w:val="26"/>
        </w:rPr>
        <w:t xml:space="preserve">» </w:t>
      </w:r>
      <w:r w:rsidR="00CE1769">
        <w:rPr>
          <w:b/>
          <w:sz w:val="26"/>
          <w:szCs w:val="26"/>
          <w:lang w:val="kk-KZ"/>
        </w:rPr>
        <w:t>сентября</w:t>
      </w:r>
      <w:r w:rsidR="0065790E" w:rsidRPr="004C7B60">
        <w:rPr>
          <w:b/>
          <w:sz w:val="26"/>
          <w:szCs w:val="26"/>
        </w:rPr>
        <w:t xml:space="preserve"> 20</w:t>
      </w:r>
      <w:r w:rsidR="00A80F74" w:rsidRPr="004C7B60">
        <w:rPr>
          <w:b/>
          <w:sz w:val="26"/>
          <w:szCs w:val="26"/>
          <w:lang w:val="kk-KZ"/>
        </w:rPr>
        <w:t>2</w:t>
      </w:r>
      <w:r w:rsidR="00CE1769">
        <w:rPr>
          <w:b/>
          <w:sz w:val="26"/>
          <w:szCs w:val="26"/>
          <w:lang w:val="kk-KZ"/>
        </w:rPr>
        <w:t>2</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1871FF">
        <w:rPr>
          <w:sz w:val="26"/>
          <w:szCs w:val="26"/>
          <w:lang w:val="kk-KZ"/>
        </w:rPr>
        <w:t>Богенбай батыра 23/3</w:t>
      </w:r>
      <w:r w:rsidR="005D5EC9" w:rsidRPr="004C7B60">
        <w:rPr>
          <w:sz w:val="26"/>
          <w:szCs w:val="26"/>
        </w:rPr>
        <w:t>, просит представить ценовые п</w:t>
      </w:r>
      <w:bookmarkStart w:id="0" w:name="_GoBack"/>
      <w:bookmarkEnd w:id="0"/>
      <w:r w:rsidR="005D5EC9" w:rsidRPr="004C7B60">
        <w:rPr>
          <w:sz w:val="26"/>
          <w:szCs w:val="26"/>
        </w:rPr>
        <w:t>редложения согласно приложению №1, на следующие товары</w:t>
      </w:r>
      <w:r w:rsidR="004160CF" w:rsidRPr="004C7B60">
        <w:rPr>
          <w:sz w:val="26"/>
          <w:szCs w:val="26"/>
        </w:rPr>
        <w:t>:</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134B0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34B04" w:rsidRDefault="00134B04"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957266" w:rsidRDefault="0069566E" w:rsidP="00016E71">
            <w:pPr>
              <w:rPr>
                <w:rFonts w:eastAsia="Times New Roman"/>
                <w:color w:val="000000"/>
                <w:sz w:val="25"/>
                <w:szCs w:val="25"/>
                <w:lang w:eastAsia="ru-RU"/>
              </w:rPr>
            </w:pPr>
            <w:r w:rsidRPr="00CE659F">
              <w:rPr>
                <w:sz w:val="22"/>
                <w:szCs w:val="22"/>
              </w:rPr>
              <w:t>EQAS Программа по сифилису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Pr="00220116" w:rsidRDefault="00220116" w:rsidP="00016E71">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Pr="0069566E" w:rsidRDefault="0069566E" w:rsidP="00016E71">
            <w:pPr>
              <w:jc w:val="center"/>
              <w:rPr>
                <w:sz w:val="25"/>
                <w:szCs w:val="25"/>
                <w:lang w:val="kk-KZ"/>
              </w:rPr>
            </w:pPr>
            <w:r>
              <w:rPr>
                <w:sz w:val="25"/>
                <w:szCs w:val="25"/>
                <w:lang w:val="kk-KZ"/>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69566E" w:rsidRDefault="0069566E" w:rsidP="00016E71">
            <w:pPr>
              <w:jc w:val="center"/>
              <w:rPr>
                <w:rStyle w:val="af1"/>
                <w:i w:val="0"/>
                <w:iCs w:val="0"/>
                <w:sz w:val="25"/>
                <w:szCs w:val="25"/>
                <w:lang w:val="kk-KZ"/>
              </w:rPr>
            </w:pPr>
            <w:r>
              <w:rPr>
                <w:rStyle w:val="af1"/>
                <w:i w:val="0"/>
                <w:iCs w:val="0"/>
                <w:sz w:val="25"/>
                <w:szCs w:val="25"/>
                <w:lang w:val="kk-KZ"/>
              </w:rPr>
              <w:t>295000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484A00" w:rsidRDefault="0069566E" w:rsidP="00016E71">
            <w:pPr>
              <w:jc w:val="center"/>
              <w:rPr>
                <w:sz w:val="25"/>
                <w:szCs w:val="25"/>
                <w:lang w:val="kk-KZ"/>
              </w:rPr>
            </w:pPr>
            <w:r>
              <w:rPr>
                <w:sz w:val="25"/>
                <w:szCs w:val="25"/>
                <w:lang w:val="kk-KZ"/>
              </w:rPr>
              <w:t>295000</w:t>
            </w:r>
          </w:p>
        </w:tc>
      </w:tr>
      <w:tr w:rsidR="00017E3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017E3B" w:rsidRPr="00017E3B" w:rsidRDefault="00017E3B" w:rsidP="006267E7">
            <w:pPr>
              <w:jc w:val="center"/>
              <w:rPr>
                <w:sz w:val="25"/>
                <w:szCs w:val="25"/>
                <w:lang w:val="kk-KZ"/>
              </w:rPr>
            </w:pPr>
            <w:r>
              <w:rPr>
                <w:sz w:val="25"/>
                <w:szCs w:val="25"/>
                <w:lang w:val="kk-KZ"/>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017E3B" w:rsidRPr="00CE659F" w:rsidRDefault="00017E3B" w:rsidP="00016E71">
            <w:pPr>
              <w:rPr>
                <w:sz w:val="22"/>
                <w:szCs w:val="22"/>
              </w:rPr>
            </w:pPr>
            <w:r>
              <w:t xml:space="preserve">Тест-система для </w:t>
            </w:r>
            <w:r w:rsidRPr="00017E3B">
              <w:t>подтверждения</w:t>
            </w:r>
            <w:r>
              <w:t xml:space="preserve">  </w:t>
            </w:r>
            <w:r w:rsidRPr="006F7E5C">
              <w:t>поверхностного антигена вируса гепатита</w:t>
            </w:r>
            <w:proofErr w:type="gramStart"/>
            <w:r w:rsidRPr="006F7E5C">
              <w:t xml:space="preserve"> В</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17E3B" w:rsidRDefault="00484A00" w:rsidP="00016E71">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17E3B" w:rsidRDefault="00484A00" w:rsidP="00016E71">
            <w:pPr>
              <w:jc w:val="center"/>
              <w:rPr>
                <w:sz w:val="25"/>
                <w:szCs w:val="25"/>
                <w:lang w:val="kk-KZ"/>
              </w:rPr>
            </w:pPr>
            <w:r>
              <w:rPr>
                <w:sz w:val="25"/>
                <w:szCs w:val="25"/>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17E3B" w:rsidRDefault="00484A00" w:rsidP="00016E71">
            <w:pPr>
              <w:jc w:val="center"/>
              <w:rPr>
                <w:rStyle w:val="af1"/>
                <w:i w:val="0"/>
                <w:iCs w:val="0"/>
                <w:sz w:val="25"/>
                <w:szCs w:val="25"/>
                <w:lang w:val="kk-KZ"/>
              </w:rPr>
            </w:pPr>
            <w:r>
              <w:rPr>
                <w:rStyle w:val="af1"/>
                <w:i w:val="0"/>
                <w:iCs w:val="0"/>
                <w:sz w:val="25"/>
                <w:szCs w:val="25"/>
                <w:lang w:val="kk-KZ"/>
              </w:rPr>
              <w:t>39600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017E3B" w:rsidRDefault="00484A00" w:rsidP="00016E71">
            <w:pPr>
              <w:jc w:val="center"/>
              <w:rPr>
                <w:sz w:val="25"/>
                <w:szCs w:val="25"/>
                <w:lang w:val="kk-KZ"/>
              </w:rPr>
            </w:pPr>
            <w:r>
              <w:rPr>
                <w:sz w:val="25"/>
                <w:szCs w:val="25"/>
                <w:lang w:val="kk-KZ"/>
              </w:rPr>
              <w:t>79200</w:t>
            </w:r>
          </w:p>
        </w:tc>
      </w:tr>
      <w:tr w:rsidR="00484A00"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84A00" w:rsidRDefault="00484A00" w:rsidP="006267E7">
            <w:pPr>
              <w:jc w:val="center"/>
              <w:rPr>
                <w:sz w:val="25"/>
                <w:szCs w:val="25"/>
                <w:lang w:val="kk-KZ"/>
              </w:rPr>
            </w:pPr>
            <w:r>
              <w:rPr>
                <w:sz w:val="25"/>
                <w:szCs w:val="25"/>
                <w:lang w:val="kk-KZ"/>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Default="00484A00" w:rsidP="00016E71">
            <w:r w:rsidRPr="0022640E">
              <w:t xml:space="preserve">Тест-система иммуноферментная для одновременного выявления антител классов G и M к </w:t>
            </w:r>
            <w:proofErr w:type="spellStart"/>
            <w:r w:rsidRPr="0022640E">
              <w:t>Treponema</w:t>
            </w:r>
            <w:proofErr w:type="spellEnd"/>
            <w:r w:rsidRPr="0022640E">
              <w:t xml:space="preserve"> </w:t>
            </w:r>
            <w:proofErr w:type="spellStart"/>
            <w:r w:rsidRPr="0022640E">
              <w:t>pallidum</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4A00" w:rsidRDefault="00484A00" w:rsidP="00016E71">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4A00" w:rsidRDefault="00484A00" w:rsidP="00016E71">
            <w:pPr>
              <w:jc w:val="center"/>
              <w:rPr>
                <w:sz w:val="25"/>
                <w:szCs w:val="25"/>
                <w:lang w:val="kk-KZ"/>
              </w:rPr>
            </w:pPr>
            <w:r>
              <w:rPr>
                <w:sz w:val="25"/>
                <w:szCs w:val="25"/>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Default="00484A00" w:rsidP="00016E71">
            <w:pPr>
              <w:jc w:val="center"/>
              <w:rPr>
                <w:rStyle w:val="af1"/>
                <w:i w:val="0"/>
                <w:iCs w:val="0"/>
                <w:sz w:val="25"/>
                <w:szCs w:val="25"/>
                <w:lang w:val="kk-KZ"/>
              </w:rPr>
            </w:pPr>
            <w:r>
              <w:rPr>
                <w:rStyle w:val="af1"/>
                <w:i w:val="0"/>
                <w:iCs w:val="0"/>
                <w:sz w:val="25"/>
                <w:szCs w:val="25"/>
                <w:lang w:val="kk-KZ"/>
              </w:rPr>
              <w:t>67650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Default="00484A00" w:rsidP="00016E71">
            <w:pPr>
              <w:jc w:val="center"/>
              <w:rPr>
                <w:sz w:val="25"/>
                <w:szCs w:val="25"/>
                <w:lang w:val="kk-KZ"/>
              </w:rPr>
            </w:pPr>
            <w:r>
              <w:rPr>
                <w:sz w:val="25"/>
                <w:szCs w:val="25"/>
                <w:lang w:val="kk-KZ"/>
              </w:rPr>
              <w:t>135300</w:t>
            </w:r>
          </w:p>
        </w:tc>
      </w:tr>
      <w:tr w:rsidR="00484A00"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84A00" w:rsidRDefault="00484A00" w:rsidP="006267E7">
            <w:pPr>
              <w:jc w:val="center"/>
              <w:rPr>
                <w:sz w:val="25"/>
                <w:szCs w:val="25"/>
                <w:lang w:val="kk-KZ"/>
              </w:rPr>
            </w:pPr>
            <w:r>
              <w:rPr>
                <w:sz w:val="25"/>
                <w:szCs w:val="25"/>
                <w:lang w:val="kk-KZ"/>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Pr="0022640E" w:rsidRDefault="00484A00" w:rsidP="00016E71">
            <w:r w:rsidRPr="0022640E">
              <w:t xml:space="preserve">Набор реагентов для выявления ДНК вируса простого герпеса I и II типов (HSV I, II) в клиническом материале методом полимеразной цепной реакции (ПЦР) с </w:t>
            </w:r>
            <w:proofErr w:type="spellStart"/>
            <w:r w:rsidRPr="0022640E">
              <w:t>гибридизационно</w:t>
            </w:r>
            <w:proofErr w:type="spellEnd"/>
            <w:r w:rsidRPr="0022640E">
              <w:t xml:space="preserve">-флуоресцентной </w:t>
            </w:r>
            <w:proofErr w:type="spellStart"/>
            <w:r w:rsidRPr="0022640E">
              <w:t>детекцией</w:t>
            </w:r>
            <w:proofErr w:type="spellEnd"/>
            <w:r w:rsidRPr="0022640E">
              <w:t xml:space="preserve"> в режиме реального времени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84A00" w:rsidRDefault="00484A00" w:rsidP="00016E71">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84A00" w:rsidRDefault="00484A00" w:rsidP="00016E71">
            <w:pPr>
              <w:jc w:val="center"/>
              <w:rPr>
                <w:sz w:val="25"/>
                <w:szCs w:val="25"/>
                <w:lang w:val="kk-KZ"/>
              </w:rPr>
            </w:pPr>
            <w:r>
              <w:rPr>
                <w:sz w:val="25"/>
                <w:szCs w:val="25"/>
                <w:lang w:val="kk-KZ"/>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Default="00484A00" w:rsidP="00016E71">
            <w:pPr>
              <w:jc w:val="center"/>
              <w:rPr>
                <w:rStyle w:val="af1"/>
                <w:i w:val="0"/>
                <w:iCs w:val="0"/>
                <w:sz w:val="25"/>
                <w:szCs w:val="25"/>
                <w:lang w:val="kk-KZ"/>
              </w:rPr>
            </w:pPr>
            <w:r>
              <w:rPr>
                <w:rStyle w:val="af1"/>
                <w:i w:val="0"/>
                <w:iCs w:val="0"/>
                <w:sz w:val="25"/>
                <w:szCs w:val="25"/>
                <w:lang w:val="kk-KZ"/>
              </w:rPr>
              <w:t>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84A00" w:rsidRDefault="00484A00" w:rsidP="00016E71">
            <w:pPr>
              <w:jc w:val="center"/>
              <w:rPr>
                <w:sz w:val="25"/>
                <w:szCs w:val="25"/>
                <w:lang w:val="kk-KZ"/>
              </w:rPr>
            </w:pPr>
            <w:r>
              <w:rPr>
                <w:sz w:val="25"/>
                <w:szCs w:val="25"/>
                <w:lang w:val="kk-KZ"/>
              </w:rPr>
              <w:t>132000</w:t>
            </w:r>
          </w:p>
        </w:tc>
      </w:tr>
      <w:tr w:rsidR="00953264" w:rsidRPr="00B054ED" w:rsidTr="009B1436">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4C7B60" w:rsidRDefault="00953264"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484A00" w:rsidP="00134B04">
            <w:pPr>
              <w:jc w:val="both"/>
              <w:rPr>
                <w:b/>
                <w:color w:val="000000"/>
                <w:sz w:val="25"/>
                <w:szCs w:val="25"/>
              </w:rPr>
            </w:pPr>
            <w:r>
              <w:rPr>
                <w:b/>
                <w:color w:val="000000"/>
                <w:sz w:val="25"/>
                <w:szCs w:val="25"/>
                <w:lang w:val="kk-KZ"/>
              </w:rPr>
              <w:t>641500</w:t>
            </w:r>
            <w:r w:rsidR="008D248C">
              <w:rPr>
                <w:b/>
                <w:color w:val="000000"/>
                <w:sz w:val="25"/>
                <w:szCs w:val="25"/>
                <w:lang w:val="kk-KZ"/>
              </w:rPr>
              <w:t xml:space="preserve"> (</w:t>
            </w:r>
            <w:r w:rsidRPr="00484A00">
              <w:rPr>
                <w:b/>
                <w:color w:val="000000"/>
                <w:sz w:val="25"/>
                <w:szCs w:val="25"/>
                <w:lang w:val="kk-KZ"/>
              </w:rPr>
              <w:t>шестьсот сорок одна тысяча пятьсот</w:t>
            </w:r>
            <w:r w:rsidR="00134B04">
              <w:rPr>
                <w:b/>
                <w:color w:val="000000"/>
                <w:sz w:val="25"/>
                <w:szCs w:val="25"/>
                <w:lang w:val="kk-KZ"/>
              </w:rPr>
              <w:t xml:space="preserve"> тенге</w:t>
            </w:r>
            <w:r w:rsidR="008D248C">
              <w:rPr>
                <w:b/>
                <w:color w:val="000000"/>
                <w:sz w:val="25"/>
                <w:szCs w:val="25"/>
              </w:rPr>
              <w:t>)</w:t>
            </w:r>
          </w:p>
        </w:tc>
      </w:tr>
    </w:tbl>
    <w:p w:rsidR="000F427D" w:rsidRDefault="000F427D" w:rsidP="003F2A4E">
      <w:pPr>
        <w:autoSpaceDE w:val="0"/>
        <w:autoSpaceDN w:val="0"/>
        <w:adjustRightInd w:val="0"/>
        <w:ind w:firstLine="708"/>
        <w:jc w:val="both"/>
        <w:rPr>
          <w:sz w:val="26"/>
          <w:szCs w:val="26"/>
        </w:rPr>
      </w:pPr>
    </w:p>
    <w:p w:rsidR="001871FF" w:rsidRPr="004C7B60" w:rsidRDefault="001871FF" w:rsidP="001871F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Pr="004C7B60">
        <w:rPr>
          <w:sz w:val="26"/>
          <w:szCs w:val="26"/>
        </w:rPr>
        <w:t>.</w:t>
      </w:r>
    </w:p>
    <w:p w:rsidR="001871FF" w:rsidRDefault="001871FF" w:rsidP="001871FF">
      <w:pPr>
        <w:ind w:firstLine="708"/>
        <w:contextualSpacing/>
        <w:jc w:val="both"/>
        <w:rPr>
          <w:sz w:val="26"/>
          <w:szCs w:val="26"/>
          <w:lang w:val="kk-KZ"/>
        </w:rPr>
      </w:pPr>
      <w:r w:rsidRPr="004C7B60">
        <w:rPr>
          <w:sz w:val="26"/>
          <w:szCs w:val="26"/>
        </w:rPr>
        <w:t xml:space="preserve">Место поставки товара: РК, </w:t>
      </w:r>
      <w:proofErr w:type="spellStart"/>
      <w:r w:rsidRPr="004C7B60">
        <w:rPr>
          <w:sz w:val="26"/>
          <w:szCs w:val="26"/>
        </w:rPr>
        <w:t>г</w:t>
      </w:r>
      <w:proofErr w:type="gramStart"/>
      <w:r w:rsidRPr="004C7B60">
        <w:rPr>
          <w:sz w:val="26"/>
          <w:szCs w:val="26"/>
        </w:rPr>
        <w:t>.А</w:t>
      </w:r>
      <w:proofErr w:type="gramEnd"/>
      <w:r w:rsidRPr="004C7B60">
        <w:rPr>
          <w:sz w:val="26"/>
          <w:szCs w:val="26"/>
        </w:rPr>
        <w:t>лматы</w:t>
      </w:r>
      <w:proofErr w:type="spellEnd"/>
      <w:r w:rsidRPr="004C7B60">
        <w:rPr>
          <w:sz w:val="26"/>
          <w:szCs w:val="26"/>
        </w:rPr>
        <w:t xml:space="preserve">, ул. </w:t>
      </w:r>
      <w:r>
        <w:rPr>
          <w:sz w:val="26"/>
          <w:szCs w:val="26"/>
          <w:lang w:val="kk-KZ"/>
        </w:rPr>
        <w:t>Богенбай батыра 23/3</w:t>
      </w:r>
      <w:r>
        <w:rPr>
          <w:sz w:val="26"/>
          <w:szCs w:val="26"/>
        </w:rPr>
        <w:t>,</w:t>
      </w:r>
      <w:r w:rsidRPr="004C7B60">
        <w:rPr>
          <w:sz w:val="26"/>
          <w:szCs w:val="26"/>
        </w:rPr>
        <w:t xml:space="preserve">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484A00" w:rsidRDefault="00484A00" w:rsidP="001871FF">
      <w:pPr>
        <w:ind w:firstLine="708"/>
        <w:contextualSpacing/>
        <w:jc w:val="both"/>
        <w:rPr>
          <w:sz w:val="26"/>
          <w:szCs w:val="26"/>
          <w:lang w:val="kk-KZ"/>
        </w:rPr>
      </w:pPr>
    </w:p>
    <w:p w:rsidR="00484A00" w:rsidRPr="00484A00" w:rsidRDefault="00484A00" w:rsidP="001871FF">
      <w:pPr>
        <w:ind w:firstLine="708"/>
        <w:contextualSpacing/>
        <w:jc w:val="both"/>
        <w:rPr>
          <w:sz w:val="26"/>
          <w:szCs w:val="26"/>
          <w:lang w:val="kk-KZ"/>
        </w:rPr>
      </w:pPr>
    </w:p>
    <w:p w:rsidR="001871FF" w:rsidRDefault="001871FF" w:rsidP="000F427D">
      <w:pPr>
        <w:autoSpaceDE w:val="0"/>
        <w:autoSpaceDN w:val="0"/>
        <w:adjustRightInd w:val="0"/>
        <w:ind w:firstLine="708"/>
        <w:jc w:val="center"/>
        <w:rPr>
          <w:b/>
          <w:sz w:val="25"/>
          <w:szCs w:val="25"/>
          <w:lang w:val="kk-KZ"/>
        </w:rPr>
      </w:pPr>
    </w:p>
    <w:p w:rsidR="000F427D" w:rsidRDefault="00FF1E4B" w:rsidP="000F427D">
      <w:pPr>
        <w:autoSpaceDE w:val="0"/>
        <w:autoSpaceDN w:val="0"/>
        <w:adjustRightInd w:val="0"/>
        <w:ind w:firstLine="708"/>
        <w:jc w:val="center"/>
        <w:rPr>
          <w:b/>
          <w:sz w:val="25"/>
          <w:szCs w:val="25"/>
        </w:rPr>
      </w:pPr>
      <w:r>
        <w:rPr>
          <w:b/>
          <w:sz w:val="25"/>
          <w:szCs w:val="25"/>
        </w:rPr>
        <w:lastRenderedPageBreak/>
        <w:t>Техническая характеристика.</w:t>
      </w:r>
    </w:p>
    <w:p w:rsidR="00FF1E4B" w:rsidRDefault="00FF1E4B" w:rsidP="000F427D">
      <w:pPr>
        <w:autoSpaceDE w:val="0"/>
        <w:autoSpaceDN w:val="0"/>
        <w:adjustRightInd w:val="0"/>
        <w:ind w:firstLine="708"/>
        <w:jc w:val="center"/>
        <w:rPr>
          <w:b/>
          <w:sz w:val="25"/>
          <w:szCs w:val="25"/>
        </w:rPr>
      </w:pPr>
      <w:r>
        <w:rPr>
          <w:b/>
          <w:sz w:val="25"/>
          <w:szCs w:val="25"/>
        </w:rPr>
        <w:t>Лот№1</w:t>
      </w:r>
    </w:p>
    <w:p w:rsidR="00134B04" w:rsidRDefault="00134B04" w:rsidP="00134B04">
      <w:pPr>
        <w:autoSpaceDE w:val="0"/>
        <w:autoSpaceDN w:val="0"/>
        <w:adjustRightInd w:val="0"/>
        <w:ind w:firstLine="708"/>
        <w:jc w:val="both"/>
        <w:rPr>
          <w:sz w:val="26"/>
          <w:szCs w:val="26"/>
        </w:rPr>
      </w:pPr>
    </w:p>
    <w:p w:rsidR="0069566E" w:rsidRPr="00B56F32" w:rsidRDefault="0069566E" w:rsidP="0069566E">
      <w:pPr>
        <w:ind w:firstLine="708"/>
        <w:jc w:val="both"/>
        <w:rPr>
          <w:sz w:val="22"/>
          <w:szCs w:val="22"/>
        </w:rPr>
      </w:pPr>
      <w:r w:rsidRPr="00B56F32">
        <w:rPr>
          <w:b/>
          <w:sz w:val="22"/>
          <w:szCs w:val="22"/>
        </w:rPr>
        <w:t xml:space="preserve">Набор контрольных материалов для ежемесячной внешней оценки качества серологических тестов на сифилис, используемых для выявления </w:t>
      </w:r>
      <w:proofErr w:type="spellStart"/>
      <w:r w:rsidRPr="00B56F32">
        <w:rPr>
          <w:b/>
          <w:sz w:val="22"/>
          <w:szCs w:val="22"/>
        </w:rPr>
        <w:t>трепонемных</w:t>
      </w:r>
      <w:proofErr w:type="spellEnd"/>
      <w:r w:rsidRPr="00B56F32">
        <w:rPr>
          <w:b/>
          <w:sz w:val="22"/>
          <w:szCs w:val="22"/>
        </w:rPr>
        <w:t xml:space="preserve"> и </w:t>
      </w:r>
      <w:proofErr w:type="spellStart"/>
      <w:r w:rsidRPr="00B56F32">
        <w:rPr>
          <w:b/>
          <w:sz w:val="22"/>
          <w:szCs w:val="22"/>
        </w:rPr>
        <w:t>нетрепонемных</w:t>
      </w:r>
      <w:proofErr w:type="spellEnd"/>
      <w:r w:rsidRPr="00B56F32">
        <w:rPr>
          <w:b/>
          <w:sz w:val="22"/>
          <w:szCs w:val="22"/>
        </w:rPr>
        <w:t xml:space="preserve"> антител</w:t>
      </w:r>
      <w:r w:rsidRPr="00B56F32">
        <w:rPr>
          <w:sz w:val="22"/>
          <w:szCs w:val="22"/>
        </w:rPr>
        <w:t>.</w:t>
      </w:r>
    </w:p>
    <w:p w:rsidR="0069566E" w:rsidRDefault="0069566E" w:rsidP="0069566E">
      <w:pPr>
        <w:jc w:val="both"/>
        <w:rPr>
          <w:sz w:val="22"/>
          <w:szCs w:val="22"/>
        </w:rPr>
      </w:pPr>
      <w:r w:rsidRPr="00684572">
        <w:rPr>
          <w:sz w:val="22"/>
          <w:szCs w:val="22"/>
        </w:rPr>
        <w:t xml:space="preserve">Основа – жидкая, </w:t>
      </w:r>
      <w:proofErr w:type="spellStart"/>
      <w:r w:rsidRPr="00684572">
        <w:rPr>
          <w:sz w:val="22"/>
          <w:szCs w:val="22"/>
        </w:rPr>
        <w:t>дефибринированная</w:t>
      </w:r>
      <w:proofErr w:type="spellEnd"/>
      <w:r w:rsidRPr="00684572">
        <w:rPr>
          <w:sz w:val="22"/>
          <w:szCs w:val="22"/>
        </w:rPr>
        <w:t xml:space="preserve"> плазма человека с добавлением компонентов животного происхождения, консервантов и стабилизаторов. </w:t>
      </w:r>
      <w:r w:rsidRPr="006D13FE">
        <w:rPr>
          <w:sz w:val="22"/>
          <w:szCs w:val="22"/>
        </w:rPr>
        <w:t xml:space="preserve">Годовая программа. </w:t>
      </w:r>
      <w:r>
        <w:rPr>
          <w:sz w:val="22"/>
          <w:szCs w:val="22"/>
        </w:rPr>
        <w:t xml:space="preserve">Начало программы – </w:t>
      </w:r>
      <w:r w:rsidR="006919DE">
        <w:rPr>
          <w:sz w:val="22"/>
          <w:szCs w:val="22"/>
        </w:rPr>
        <w:t>сентябрь</w:t>
      </w:r>
      <w:r>
        <w:rPr>
          <w:sz w:val="22"/>
          <w:szCs w:val="22"/>
        </w:rPr>
        <w:t xml:space="preserve">. </w:t>
      </w:r>
      <w:r w:rsidRPr="00D55F1E">
        <w:rPr>
          <w:sz w:val="22"/>
          <w:szCs w:val="22"/>
        </w:rPr>
        <w:t>Фасовка: 12</w:t>
      </w:r>
      <w:r>
        <w:rPr>
          <w:sz w:val="22"/>
          <w:szCs w:val="22"/>
        </w:rPr>
        <w:t xml:space="preserve"> флаконов по</w:t>
      </w:r>
      <w:r w:rsidRPr="00684572">
        <w:rPr>
          <w:sz w:val="22"/>
          <w:szCs w:val="22"/>
        </w:rPr>
        <w:t xml:space="preserve"> </w:t>
      </w:r>
      <w:r>
        <w:rPr>
          <w:sz w:val="22"/>
          <w:szCs w:val="22"/>
        </w:rPr>
        <w:t>1,5</w:t>
      </w:r>
      <w:r w:rsidRPr="00684572">
        <w:rPr>
          <w:sz w:val="22"/>
          <w:szCs w:val="22"/>
        </w:rPr>
        <w:t xml:space="preserve"> мл. </w:t>
      </w:r>
      <w:r>
        <w:rPr>
          <w:sz w:val="22"/>
          <w:szCs w:val="22"/>
        </w:rPr>
        <w:t>Наличие сертификата, подтверждающего ак</w:t>
      </w:r>
      <w:r w:rsidRPr="0087003A">
        <w:rPr>
          <w:sz w:val="22"/>
          <w:szCs w:val="22"/>
        </w:rPr>
        <w:t>кредитаци</w:t>
      </w:r>
      <w:r>
        <w:rPr>
          <w:sz w:val="22"/>
          <w:szCs w:val="22"/>
        </w:rPr>
        <w:t>ю</w:t>
      </w:r>
      <w:r w:rsidRPr="0087003A">
        <w:rPr>
          <w:sz w:val="22"/>
          <w:szCs w:val="22"/>
        </w:rPr>
        <w:t xml:space="preserve"> программы по ИСО 17043</w:t>
      </w:r>
      <w:r>
        <w:rPr>
          <w:sz w:val="22"/>
          <w:szCs w:val="22"/>
        </w:rPr>
        <w:t xml:space="preserve">. </w:t>
      </w:r>
      <w:r w:rsidRPr="0087003A">
        <w:rPr>
          <w:sz w:val="22"/>
          <w:szCs w:val="22"/>
        </w:rPr>
        <w:t>Отправка результатов осуществляется через Интернет в личном кабинете лаборатории на сайте организатора программы ВОК.</w:t>
      </w:r>
      <w:r>
        <w:rPr>
          <w:sz w:val="22"/>
          <w:szCs w:val="22"/>
        </w:rPr>
        <w:t xml:space="preserve"> Регистрация пользователя, обучение и консультационная поддержка в течение всего цикла (12 месяцев). </w:t>
      </w:r>
      <w:r w:rsidRPr="0087003A">
        <w:rPr>
          <w:sz w:val="22"/>
          <w:szCs w:val="22"/>
        </w:rPr>
        <w:t>Срок получения отчетов по пробе после финальной даты отправки</w:t>
      </w:r>
      <w:r>
        <w:rPr>
          <w:sz w:val="22"/>
          <w:szCs w:val="22"/>
        </w:rPr>
        <w:t xml:space="preserve"> – не более 5 рабочих дней. </w:t>
      </w:r>
      <w:r w:rsidRPr="0087003A">
        <w:rPr>
          <w:sz w:val="22"/>
          <w:szCs w:val="22"/>
        </w:rPr>
        <w:t>Количество бесплатно регистрируемых лабораторных ном</w:t>
      </w:r>
      <w:r w:rsidR="006919DE">
        <w:rPr>
          <w:sz w:val="22"/>
          <w:szCs w:val="22"/>
          <w:lang w:val="kk-KZ"/>
        </w:rPr>
        <w:softHyphen/>
      </w:r>
      <w:proofErr w:type="spellStart"/>
      <w:r w:rsidRPr="0087003A">
        <w:rPr>
          <w:sz w:val="22"/>
          <w:szCs w:val="22"/>
        </w:rPr>
        <w:t>еров</w:t>
      </w:r>
      <w:proofErr w:type="spellEnd"/>
      <w:r w:rsidRPr="0087003A">
        <w:rPr>
          <w:sz w:val="22"/>
          <w:szCs w:val="22"/>
        </w:rPr>
        <w:t xml:space="preserve"> в программе</w:t>
      </w:r>
      <w:r>
        <w:rPr>
          <w:sz w:val="22"/>
          <w:szCs w:val="22"/>
        </w:rPr>
        <w:t xml:space="preserve"> – без ограничений. </w:t>
      </w:r>
      <w:r w:rsidRPr="0087003A">
        <w:rPr>
          <w:sz w:val="22"/>
          <w:szCs w:val="22"/>
        </w:rPr>
        <w:t xml:space="preserve">Возможность корректировки участником отправленных результатов </w:t>
      </w:r>
      <w:r>
        <w:rPr>
          <w:sz w:val="22"/>
          <w:szCs w:val="22"/>
        </w:rPr>
        <w:t xml:space="preserve">с 1-й по 11-ю </w:t>
      </w:r>
      <w:r w:rsidRPr="0087003A">
        <w:rPr>
          <w:sz w:val="22"/>
          <w:szCs w:val="22"/>
        </w:rPr>
        <w:t>проб</w:t>
      </w:r>
      <w:r>
        <w:rPr>
          <w:sz w:val="22"/>
          <w:szCs w:val="22"/>
        </w:rPr>
        <w:t>ы</w:t>
      </w:r>
      <w:r w:rsidRPr="0087003A">
        <w:rPr>
          <w:sz w:val="22"/>
          <w:szCs w:val="22"/>
        </w:rPr>
        <w:t xml:space="preserve"> и </w:t>
      </w:r>
      <w:proofErr w:type="spellStart"/>
      <w:r w:rsidRPr="0087003A">
        <w:rPr>
          <w:sz w:val="22"/>
          <w:szCs w:val="22"/>
        </w:rPr>
        <w:t>перевыпуска</w:t>
      </w:r>
      <w:proofErr w:type="spellEnd"/>
      <w:r w:rsidRPr="0087003A">
        <w:rPr>
          <w:sz w:val="22"/>
          <w:szCs w:val="22"/>
        </w:rPr>
        <w:t xml:space="preserve"> отчетов по проб</w:t>
      </w:r>
      <w:r>
        <w:rPr>
          <w:sz w:val="22"/>
          <w:szCs w:val="22"/>
        </w:rPr>
        <w:t xml:space="preserve">ам. </w:t>
      </w:r>
      <w:r w:rsidRPr="0087003A">
        <w:rPr>
          <w:sz w:val="22"/>
          <w:szCs w:val="22"/>
        </w:rPr>
        <w:t xml:space="preserve">Возможность отправки участником поздних результатов </w:t>
      </w:r>
      <w:r>
        <w:rPr>
          <w:sz w:val="22"/>
          <w:szCs w:val="22"/>
        </w:rPr>
        <w:t xml:space="preserve">с 1-й по 11-ю </w:t>
      </w:r>
      <w:r w:rsidRPr="0087003A">
        <w:rPr>
          <w:sz w:val="22"/>
          <w:szCs w:val="22"/>
        </w:rPr>
        <w:t>проб</w:t>
      </w:r>
      <w:r>
        <w:rPr>
          <w:sz w:val="22"/>
          <w:szCs w:val="22"/>
        </w:rPr>
        <w:t>ы.</w:t>
      </w:r>
      <w:r w:rsidRPr="00D55F1E">
        <w:rPr>
          <w:sz w:val="22"/>
          <w:szCs w:val="22"/>
        </w:rPr>
        <w:t xml:space="preserve"> По завершении участия высылается итоговый отчет, с анализом всех проведенных исследований за цикл.</w:t>
      </w:r>
    </w:p>
    <w:p w:rsidR="00134B04" w:rsidRDefault="0069566E" w:rsidP="0069566E">
      <w:pPr>
        <w:autoSpaceDE w:val="0"/>
        <w:autoSpaceDN w:val="0"/>
        <w:adjustRightInd w:val="0"/>
        <w:ind w:firstLine="708"/>
        <w:jc w:val="both"/>
        <w:rPr>
          <w:sz w:val="26"/>
          <w:szCs w:val="26"/>
        </w:rPr>
      </w:pPr>
      <w:r w:rsidRPr="00B56F32">
        <w:rPr>
          <w:sz w:val="22"/>
          <w:szCs w:val="22"/>
        </w:rPr>
        <w:t xml:space="preserve">Включает не менее 4-х показателей: </w:t>
      </w:r>
      <w:proofErr w:type="spellStart"/>
      <w:r w:rsidRPr="00B56F32">
        <w:rPr>
          <w:sz w:val="22"/>
          <w:szCs w:val="22"/>
        </w:rPr>
        <w:t>нетрепонемные</w:t>
      </w:r>
      <w:proofErr w:type="spellEnd"/>
      <w:r w:rsidRPr="00B56F32">
        <w:rPr>
          <w:sz w:val="22"/>
          <w:szCs w:val="22"/>
        </w:rPr>
        <w:t xml:space="preserve"> антитела, </w:t>
      </w:r>
      <w:r w:rsidRPr="00AE4E69">
        <w:rPr>
          <w:sz w:val="22"/>
          <w:szCs w:val="22"/>
        </w:rPr>
        <w:t xml:space="preserve">Антитела к </w:t>
      </w:r>
      <w:proofErr w:type="spellStart"/>
      <w:r w:rsidRPr="00AE4E69">
        <w:rPr>
          <w:sz w:val="22"/>
          <w:szCs w:val="22"/>
        </w:rPr>
        <w:t>Trypanosoma</w:t>
      </w:r>
      <w:proofErr w:type="spellEnd"/>
      <w:r w:rsidRPr="00AE4E69">
        <w:rPr>
          <w:sz w:val="22"/>
          <w:szCs w:val="22"/>
        </w:rPr>
        <w:t xml:space="preserve"> </w:t>
      </w:r>
      <w:proofErr w:type="spellStart"/>
      <w:r w:rsidRPr="00AE4E69">
        <w:rPr>
          <w:sz w:val="22"/>
          <w:szCs w:val="22"/>
        </w:rPr>
        <w:t>cruzi</w:t>
      </w:r>
      <w:proofErr w:type="spellEnd"/>
      <w:r>
        <w:rPr>
          <w:sz w:val="22"/>
          <w:szCs w:val="22"/>
        </w:rPr>
        <w:t xml:space="preserve">, </w:t>
      </w:r>
      <w:r w:rsidRPr="00B56F32">
        <w:rPr>
          <w:sz w:val="22"/>
          <w:szCs w:val="22"/>
        </w:rPr>
        <w:t xml:space="preserve">антитела к </w:t>
      </w:r>
      <w:proofErr w:type="spellStart"/>
      <w:r w:rsidRPr="00B56F32">
        <w:rPr>
          <w:sz w:val="22"/>
          <w:szCs w:val="22"/>
          <w:lang w:val="en-US"/>
        </w:rPr>
        <w:t>Treponema</w:t>
      </w:r>
      <w:proofErr w:type="spellEnd"/>
      <w:r w:rsidRPr="00B56F32">
        <w:rPr>
          <w:sz w:val="22"/>
          <w:szCs w:val="22"/>
        </w:rPr>
        <w:t xml:space="preserve"> </w:t>
      </w:r>
      <w:proofErr w:type="spellStart"/>
      <w:r w:rsidRPr="00B56F32">
        <w:rPr>
          <w:sz w:val="22"/>
          <w:szCs w:val="22"/>
          <w:lang w:val="en-US"/>
        </w:rPr>
        <w:t>pallidum</w:t>
      </w:r>
      <w:proofErr w:type="spellEnd"/>
      <w:r w:rsidRPr="00B56F32">
        <w:rPr>
          <w:sz w:val="22"/>
          <w:szCs w:val="22"/>
        </w:rPr>
        <w:t xml:space="preserve">, </w:t>
      </w:r>
      <w:proofErr w:type="spellStart"/>
      <w:r w:rsidRPr="00B56F32">
        <w:rPr>
          <w:sz w:val="22"/>
          <w:szCs w:val="22"/>
          <w:lang w:val="en-US"/>
        </w:rPr>
        <w:t>IgG</w:t>
      </w:r>
      <w:proofErr w:type="spellEnd"/>
      <w:r w:rsidRPr="00B56F32">
        <w:rPr>
          <w:sz w:val="22"/>
          <w:szCs w:val="22"/>
        </w:rPr>
        <w:t xml:space="preserve"> к </w:t>
      </w:r>
      <w:proofErr w:type="spellStart"/>
      <w:r w:rsidRPr="00B56F32">
        <w:rPr>
          <w:sz w:val="22"/>
          <w:szCs w:val="22"/>
          <w:lang w:val="en-US"/>
        </w:rPr>
        <w:t>Treponema</w:t>
      </w:r>
      <w:proofErr w:type="spellEnd"/>
      <w:r w:rsidRPr="00B56F32">
        <w:rPr>
          <w:sz w:val="22"/>
          <w:szCs w:val="22"/>
        </w:rPr>
        <w:t xml:space="preserve"> </w:t>
      </w:r>
      <w:proofErr w:type="spellStart"/>
      <w:r w:rsidRPr="00B56F32">
        <w:rPr>
          <w:sz w:val="22"/>
          <w:szCs w:val="22"/>
          <w:lang w:val="en-US"/>
        </w:rPr>
        <w:t>pallidum</w:t>
      </w:r>
      <w:proofErr w:type="spellEnd"/>
      <w:r w:rsidRPr="00B56F32">
        <w:rPr>
          <w:sz w:val="22"/>
          <w:szCs w:val="22"/>
        </w:rPr>
        <w:t>.</w:t>
      </w:r>
    </w:p>
    <w:p w:rsidR="00953264" w:rsidRDefault="00953264" w:rsidP="00134B04">
      <w:pPr>
        <w:rPr>
          <w:rFonts w:eastAsia="Times New Roman"/>
          <w:lang w:val="kk-KZ"/>
        </w:rPr>
      </w:pPr>
    </w:p>
    <w:p w:rsidR="00484A00" w:rsidRDefault="00484A00" w:rsidP="00484A00">
      <w:pPr>
        <w:jc w:val="center"/>
        <w:rPr>
          <w:rFonts w:eastAsia="Times New Roman"/>
          <w:b/>
        </w:rPr>
      </w:pPr>
      <w:r w:rsidRPr="00484A00">
        <w:rPr>
          <w:rFonts w:eastAsia="Times New Roman"/>
          <w:b/>
          <w:lang w:val="kk-KZ"/>
        </w:rPr>
        <w:t xml:space="preserve">Лот </w:t>
      </w:r>
      <w:r w:rsidRPr="00484A00">
        <w:rPr>
          <w:rFonts w:eastAsia="Times New Roman"/>
          <w:b/>
        </w:rPr>
        <w:t>№2</w:t>
      </w:r>
    </w:p>
    <w:p w:rsidR="00484A00" w:rsidRDefault="00484A00" w:rsidP="00484A00">
      <w:pPr>
        <w:pStyle w:val="af2"/>
        <w:ind w:firstLine="708"/>
        <w:rPr>
          <w:rFonts w:ascii="Times New Roman" w:hAnsi="Times New Roman" w:cs="Times New Roman"/>
          <w:sz w:val="24"/>
          <w:szCs w:val="24"/>
        </w:rPr>
      </w:pPr>
      <w:r>
        <w:rPr>
          <w:rFonts w:ascii="Times New Roman" w:hAnsi="Times New Roman" w:cs="Times New Roman"/>
          <w:sz w:val="24"/>
          <w:szCs w:val="24"/>
        </w:rPr>
        <w:t>Тест-система для выявления</w:t>
      </w:r>
      <w:r w:rsidRPr="00D86F6E">
        <w:rPr>
          <w:rFonts w:ascii="Times New Roman" w:hAnsi="Times New Roman" w:cs="Times New Roman"/>
          <w:sz w:val="24"/>
          <w:szCs w:val="24"/>
        </w:rPr>
        <w:t xml:space="preserve"> поверхностного антигена вируса гепатита В</w:t>
      </w:r>
      <w:r>
        <w:rPr>
          <w:rFonts w:ascii="Times New Roman" w:hAnsi="Times New Roman" w:cs="Times New Roman"/>
          <w:sz w:val="24"/>
          <w:szCs w:val="24"/>
        </w:rPr>
        <w:t>. Формат теста – не менее 48</w:t>
      </w:r>
      <w:r w:rsidRPr="00BB6ADA">
        <w:rPr>
          <w:rFonts w:ascii="Times New Roman" w:hAnsi="Times New Roman" w:cs="Times New Roman"/>
          <w:sz w:val="24"/>
          <w:szCs w:val="24"/>
        </w:rPr>
        <w:t xml:space="preserve"> определений</w:t>
      </w:r>
      <w:r w:rsidRPr="009A35A3">
        <w:rPr>
          <w:rFonts w:ascii="Times New Roman" w:hAnsi="Times New Roman" w:cs="Times New Roman"/>
          <w:sz w:val="24"/>
          <w:szCs w:val="24"/>
        </w:rPr>
        <w:t>,</w:t>
      </w:r>
      <w:r w:rsidRPr="00BB6ADA">
        <w:rPr>
          <w:rFonts w:ascii="Times New Roman" w:hAnsi="Times New Roman" w:cs="Times New Roman"/>
          <w:sz w:val="24"/>
          <w:szCs w:val="24"/>
        </w:rPr>
        <w:t xml:space="preserve"> </w:t>
      </w:r>
      <w:r w:rsidRPr="009A35A3">
        <w:rPr>
          <w:rFonts w:ascii="Times New Roman" w:hAnsi="Times New Roman" w:cs="Times New Roman"/>
          <w:sz w:val="24"/>
          <w:szCs w:val="24"/>
        </w:rPr>
        <w:t xml:space="preserve">планшет разборный до </w:t>
      </w:r>
      <w:proofErr w:type="spellStart"/>
      <w:r w:rsidRPr="009A35A3">
        <w:rPr>
          <w:rFonts w:ascii="Times New Roman" w:hAnsi="Times New Roman" w:cs="Times New Roman"/>
          <w:sz w:val="24"/>
          <w:szCs w:val="24"/>
        </w:rPr>
        <w:t>стрипов</w:t>
      </w:r>
      <w:proofErr w:type="spellEnd"/>
      <w:r w:rsidRPr="009A35A3">
        <w:rPr>
          <w:rFonts w:ascii="Times New Roman" w:hAnsi="Times New Roman" w:cs="Times New Roman"/>
          <w:sz w:val="24"/>
          <w:szCs w:val="24"/>
        </w:rPr>
        <w:t xml:space="preserve"> и до лунок</w:t>
      </w:r>
      <w:r>
        <w:rPr>
          <w:rFonts w:ascii="Times New Roman" w:hAnsi="Times New Roman" w:cs="Times New Roman"/>
          <w:sz w:val="24"/>
          <w:szCs w:val="24"/>
        </w:rPr>
        <w:t>.</w:t>
      </w:r>
      <w:r w:rsidRPr="004F7FE9">
        <w:rPr>
          <w:rFonts w:ascii="Times New Roman" w:hAnsi="Times New Roman" w:cs="Times New Roman"/>
          <w:sz w:val="24"/>
          <w:szCs w:val="24"/>
        </w:rPr>
        <w:t xml:space="preserve"> </w:t>
      </w:r>
      <w:r>
        <w:rPr>
          <w:rFonts w:ascii="Times New Roman" w:hAnsi="Times New Roman" w:cs="Times New Roman"/>
          <w:sz w:val="24"/>
          <w:szCs w:val="24"/>
        </w:rPr>
        <w:t xml:space="preserve">Допустима как ручная </w:t>
      </w:r>
      <w:proofErr w:type="gramStart"/>
      <w:r>
        <w:rPr>
          <w:rFonts w:ascii="Times New Roman" w:hAnsi="Times New Roman" w:cs="Times New Roman"/>
          <w:sz w:val="24"/>
          <w:szCs w:val="24"/>
        </w:rPr>
        <w:t>постановка</w:t>
      </w:r>
      <w:proofErr w:type="gramEnd"/>
      <w:r>
        <w:rPr>
          <w:rFonts w:ascii="Times New Roman" w:hAnsi="Times New Roman" w:cs="Times New Roman"/>
          <w:sz w:val="24"/>
          <w:szCs w:val="24"/>
        </w:rPr>
        <w:t xml:space="preserve"> так и </w:t>
      </w:r>
      <w:r w:rsidRPr="005A6DE8">
        <w:rPr>
          <w:rFonts w:ascii="Times New Roman" w:hAnsi="Times New Roman" w:cs="Times New Roman"/>
          <w:sz w:val="24"/>
          <w:szCs w:val="24"/>
        </w:rPr>
        <w:t>постановк</w:t>
      </w:r>
      <w:r>
        <w:rPr>
          <w:rFonts w:ascii="Times New Roman" w:hAnsi="Times New Roman" w:cs="Times New Roman"/>
          <w:sz w:val="24"/>
          <w:szCs w:val="24"/>
        </w:rPr>
        <w:t>а</w:t>
      </w:r>
      <w:r w:rsidRPr="005A6DE8">
        <w:rPr>
          <w:rFonts w:ascii="Times New Roman" w:hAnsi="Times New Roman" w:cs="Times New Roman"/>
          <w:sz w:val="24"/>
          <w:szCs w:val="24"/>
        </w:rPr>
        <w:t xml:space="preserve"> на ИФА-анализаторах открытого типа с возможностью дробного использования.</w:t>
      </w:r>
      <w:r>
        <w:rPr>
          <w:rFonts w:ascii="Times New Roman" w:hAnsi="Times New Roman" w:cs="Times New Roman"/>
          <w:sz w:val="24"/>
          <w:szCs w:val="24"/>
        </w:rPr>
        <w:t xml:space="preserve"> </w:t>
      </w:r>
      <w:r w:rsidRPr="00B349FD">
        <w:rPr>
          <w:rFonts w:ascii="Times New Roman" w:hAnsi="Times New Roman" w:cs="Times New Roman"/>
          <w:sz w:val="24"/>
          <w:szCs w:val="24"/>
        </w:rPr>
        <w:t xml:space="preserve"> </w:t>
      </w:r>
      <w:r w:rsidRPr="004F7FE9">
        <w:rPr>
          <w:rFonts w:ascii="Times New Roman" w:hAnsi="Times New Roman" w:cs="Times New Roman"/>
          <w:sz w:val="24"/>
          <w:szCs w:val="24"/>
        </w:rPr>
        <w:t>Набор комплектуется готовыми реагентами или концентрированными растворами.</w:t>
      </w:r>
      <w:r>
        <w:rPr>
          <w:rFonts w:ascii="Times New Roman" w:hAnsi="Times New Roman" w:cs="Times New Roman"/>
          <w:sz w:val="24"/>
          <w:szCs w:val="24"/>
        </w:rPr>
        <w:t xml:space="preserve"> </w:t>
      </w:r>
      <w:r w:rsidRPr="00D86F6E">
        <w:rPr>
          <w:rFonts w:ascii="Times New Roman" w:hAnsi="Times New Roman" w:cs="Times New Roman"/>
          <w:sz w:val="24"/>
          <w:szCs w:val="24"/>
        </w:rPr>
        <w:t>Имеется цветовая кодировка реагентов,</w:t>
      </w:r>
      <w:r w:rsidRPr="004F7FE9">
        <w:rPr>
          <w:rFonts w:ascii="Times New Roman" w:hAnsi="Times New Roman" w:cs="Times New Roman"/>
          <w:sz w:val="24"/>
          <w:szCs w:val="24"/>
        </w:rPr>
        <w:t xml:space="preserve"> а также маркировка посредством </w:t>
      </w:r>
      <w:proofErr w:type="gramStart"/>
      <w:r w:rsidRPr="004F7FE9">
        <w:rPr>
          <w:rFonts w:ascii="Times New Roman" w:hAnsi="Times New Roman" w:cs="Times New Roman"/>
          <w:sz w:val="24"/>
          <w:szCs w:val="24"/>
        </w:rPr>
        <w:t>штрих-кодов</w:t>
      </w:r>
      <w:proofErr w:type="gramEnd"/>
      <w:r w:rsidRPr="004F7FE9">
        <w:rPr>
          <w:rFonts w:ascii="Times New Roman" w:hAnsi="Times New Roman" w:cs="Times New Roman"/>
          <w:sz w:val="24"/>
          <w:szCs w:val="24"/>
        </w:rPr>
        <w:t>.</w:t>
      </w:r>
      <w:r>
        <w:rPr>
          <w:rFonts w:ascii="Times New Roman" w:hAnsi="Times New Roman" w:cs="Times New Roman"/>
          <w:sz w:val="24"/>
          <w:szCs w:val="24"/>
        </w:rPr>
        <w:t xml:space="preserve">  Дополнительно к набору прилагается: </w:t>
      </w:r>
      <w:r w:rsidRPr="006A435A">
        <w:rPr>
          <w:rFonts w:ascii="Times New Roman" w:hAnsi="Times New Roman" w:cs="Times New Roman"/>
          <w:sz w:val="24"/>
          <w:szCs w:val="24"/>
        </w:rPr>
        <w:t>плёнки защитн</w:t>
      </w:r>
      <w:r>
        <w:rPr>
          <w:rFonts w:ascii="Times New Roman" w:hAnsi="Times New Roman" w:cs="Times New Roman"/>
          <w:sz w:val="24"/>
          <w:szCs w:val="24"/>
        </w:rPr>
        <w:t>ые для ИФА-планшетов -1 шт.</w:t>
      </w:r>
      <w:r w:rsidRPr="006A435A">
        <w:rPr>
          <w:rFonts w:ascii="Times New Roman" w:hAnsi="Times New Roman" w:cs="Times New Roman"/>
          <w:sz w:val="24"/>
          <w:szCs w:val="24"/>
        </w:rPr>
        <w:t>; нако</w:t>
      </w:r>
      <w:r>
        <w:rPr>
          <w:rFonts w:ascii="Times New Roman" w:hAnsi="Times New Roman" w:cs="Times New Roman"/>
          <w:sz w:val="24"/>
          <w:szCs w:val="24"/>
        </w:rPr>
        <w:t>нечники одноразовые -</w:t>
      </w:r>
      <w:r w:rsidRPr="006A435A">
        <w:rPr>
          <w:rFonts w:ascii="Times New Roman" w:hAnsi="Times New Roman" w:cs="Times New Roman"/>
          <w:sz w:val="24"/>
          <w:szCs w:val="24"/>
        </w:rPr>
        <w:t>16 шт.</w:t>
      </w:r>
      <w:r>
        <w:rPr>
          <w:rFonts w:ascii="Times New Roman" w:hAnsi="Times New Roman" w:cs="Times New Roman"/>
          <w:sz w:val="24"/>
          <w:szCs w:val="24"/>
        </w:rPr>
        <w:t xml:space="preserve">; </w:t>
      </w:r>
      <w:r w:rsidRPr="006A435A">
        <w:rPr>
          <w:rFonts w:ascii="Times New Roman" w:hAnsi="Times New Roman" w:cs="Times New Roman"/>
          <w:sz w:val="24"/>
          <w:szCs w:val="24"/>
        </w:rPr>
        <w:t>ванночки пластиковые для жидких реагентов</w:t>
      </w:r>
      <w:r>
        <w:rPr>
          <w:rFonts w:ascii="Times New Roman" w:hAnsi="Times New Roman" w:cs="Times New Roman"/>
          <w:sz w:val="24"/>
          <w:szCs w:val="24"/>
        </w:rPr>
        <w:t>-</w:t>
      </w:r>
      <w:r w:rsidRPr="006A435A">
        <w:rPr>
          <w:rFonts w:ascii="Times New Roman" w:hAnsi="Times New Roman" w:cs="Times New Roman"/>
          <w:sz w:val="24"/>
          <w:szCs w:val="24"/>
        </w:rPr>
        <w:t>2 шт.;</w:t>
      </w:r>
      <w:r>
        <w:rPr>
          <w:rFonts w:ascii="Times New Roman" w:hAnsi="Times New Roman" w:cs="Times New Roman"/>
          <w:sz w:val="24"/>
          <w:szCs w:val="24"/>
        </w:rPr>
        <w:t xml:space="preserve"> </w:t>
      </w:r>
      <w:r w:rsidRPr="006A435A">
        <w:rPr>
          <w:rFonts w:ascii="Times New Roman" w:hAnsi="Times New Roman" w:cs="Times New Roman"/>
          <w:sz w:val="24"/>
          <w:szCs w:val="24"/>
        </w:rPr>
        <w:t xml:space="preserve">пакеты полиэтиленовые с замком </w:t>
      </w:r>
      <w:proofErr w:type="spellStart"/>
      <w:r w:rsidRPr="006A435A">
        <w:rPr>
          <w:rFonts w:ascii="Times New Roman" w:hAnsi="Times New Roman" w:cs="Times New Roman"/>
          <w:sz w:val="24"/>
          <w:szCs w:val="24"/>
        </w:rPr>
        <w:t>Zip-Lock</w:t>
      </w:r>
      <w:proofErr w:type="spellEnd"/>
      <w:r>
        <w:rPr>
          <w:rFonts w:ascii="Times New Roman" w:hAnsi="Times New Roman" w:cs="Times New Roman"/>
          <w:sz w:val="24"/>
          <w:szCs w:val="24"/>
        </w:rPr>
        <w:t>-</w:t>
      </w:r>
      <w:r w:rsidRPr="006A435A">
        <w:rPr>
          <w:rFonts w:ascii="Times New Roman" w:hAnsi="Times New Roman" w:cs="Times New Roman"/>
          <w:sz w:val="24"/>
          <w:szCs w:val="24"/>
        </w:rPr>
        <w:t xml:space="preserve"> 1 шт.</w:t>
      </w:r>
      <w:r w:rsidRPr="004F7FE9">
        <w:rPr>
          <w:rFonts w:ascii="Times New Roman" w:hAnsi="Times New Roman" w:cs="Times New Roman"/>
          <w:sz w:val="24"/>
          <w:szCs w:val="24"/>
        </w:rPr>
        <w:t xml:space="preserve"> </w:t>
      </w:r>
      <w:r w:rsidRPr="0066510E">
        <w:rPr>
          <w:rFonts w:ascii="Times New Roman" w:hAnsi="Times New Roman" w:cs="Times New Roman"/>
          <w:b/>
          <w:sz w:val="24"/>
          <w:szCs w:val="24"/>
        </w:rPr>
        <w:t>Имеется цветовая кодировка реагентов</w:t>
      </w:r>
      <w:r w:rsidRPr="004F7FE9">
        <w:rPr>
          <w:rFonts w:ascii="Times New Roman" w:hAnsi="Times New Roman" w:cs="Times New Roman"/>
          <w:sz w:val="24"/>
          <w:szCs w:val="24"/>
        </w:rPr>
        <w:t xml:space="preserve">, а также маркировка посредством </w:t>
      </w:r>
      <w:proofErr w:type="gramStart"/>
      <w:r w:rsidRPr="004F7FE9">
        <w:rPr>
          <w:rFonts w:ascii="Times New Roman" w:hAnsi="Times New Roman" w:cs="Times New Roman"/>
          <w:sz w:val="24"/>
          <w:szCs w:val="24"/>
        </w:rPr>
        <w:t>штрих-кодов</w:t>
      </w:r>
      <w:proofErr w:type="gramEnd"/>
      <w:r w:rsidRPr="004F7FE9">
        <w:rPr>
          <w:rFonts w:ascii="Times New Roman" w:hAnsi="Times New Roman" w:cs="Times New Roman"/>
          <w:sz w:val="24"/>
          <w:szCs w:val="24"/>
        </w:rPr>
        <w:t>.</w:t>
      </w:r>
      <w:r>
        <w:rPr>
          <w:rFonts w:ascii="Times New Roman" w:hAnsi="Times New Roman" w:cs="Times New Roman"/>
          <w:sz w:val="24"/>
          <w:szCs w:val="24"/>
        </w:rPr>
        <w:t xml:space="preserve"> Чувствительность тест-системы 0,1 МЕ</w:t>
      </w:r>
      <w:r w:rsidRPr="009864C4">
        <w:rPr>
          <w:rFonts w:ascii="Times New Roman" w:hAnsi="Times New Roman" w:cs="Times New Roman"/>
          <w:sz w:val="24"/>
          <w:szCs w:val="24"/>
        </w:rPr>
        <w:t>/</w:t>
      </w:r>
      <w:r>
        <w:rPr>
          <w:rFonts w:ascii="Times New Roman" w:hAnsi="Times New Roman" w:cs="Times New Roman"/>
          <w:sz w:val="24"/>
          <w:szCs w:val="24"/>
          <w:lang w:val="kk-KZ"/>
        </w:rPr>
        <w:t xml:space="preserve">мл </w:t>
      </w:r>
      <w:r>
        <w:rPr>
          <w:rFonts w:ascii="Times New Roman" w:hAnsi="Times New Roman" w:cs="Times New Roman"/>
          <w:sz w:val="24"/>
          <w:szCs w:val="24"/>
        </w:rPr>
        <w:t>(термостат); 0,05 МЕ</w:t>
      </w:r>
      <w:r w:rsidRPr="009864C4">
        <w:rPr>
          <w:rFonts w:ascii="Times New Roman" w:hAnsi="Times New Roman" w:cs="Times New Roman"/>
          <w:sz w:val="24"/>
          <w:szCs w:val="24"/>
        </w:rPr>
        <w:t>/</w:t>
      </w:r>
      <w:r>
        <w:rPr>
          <w:rFonts w:ascii="Times New Roman" w:hAnsi="Times New Roman" w:cs="Times New Roman"/>
          <w:sz w:val="24"/>
          <w:szCs w:val="24"/>
          <w:lang w:val="kk-KZ"/>
        </w:rPr>
        <w:t xml:space="preserve">мл </w:t>
      </w:r>
      <w:r>
        <w:rPr>
          <w:rFonts w:ascii="Times New Roman" w:hAnsi="Times New Roman" w:cs="Times New Roman"/>
          <w:sz w:val="24"/>
          <w:szCs w:val="24"/>
        </w:rPr>
        <w:t>(</w:t>
      </w:r>
      <w:proofErr w:type="spellStart"/>
      <w:r>
        <w:rPr>
          <w:rFonts w:ascii="Times New Roman" w:hAnsi="Times New Roman" w:cs="Times New Roman"/>
          <w:sz w:val="24"/>
          <w:szCs w:val="24"/>
        </w:rPr>
        <w:t>термошейкер</w:t>
      </w:r>
      <w:proofErr w:type="spellEnd"/>
      <w:r>
        <w:rPr>
          <w:rFonts w:ascii="Times New Roman" w:hAnsi="Times New Roman" w:cs="Times New Roman"/>
          <w:sz w:val="24"/>
          <w:szCs w:val="24"/>
        </w:rPr>
        <w:t>); 0,01 МЕ</w:t>
      </w:r>
      <w:r w:rsidRPr="009864C4">
        <w:rPr>
          <w:rFonts w:ascii="Times New Roman" w:hAnsi="Times New Roman" w:cs="Times New Roman"/>
          <w:sz w:val="24"/>
          <w:szCs w:val="24"/>
        </w:rPr>
        <w:t>/</w:t>
      </w:r>
      <w:r>
        <w:rPr>
          <w:rFonts w:ascii="Times New Roman" w:hAnsi="Times New Roman" w:cs="Times New Roman"/>
          <w:sz w:val="24"/>
          <w:szCs w:val="24"/>
          <w:lang w:val="kk-KZ"/>
        </w:rPr>
        <w:t xml:space="preserve">мл </w:t>
      </w:r>
      <w:r>
        <w:rPr>
          <w:rFonts w:ascii="Times New Roman" w:hAnsi="Times New Roman" w:cs="Times New Roman"/>
          <w:sz w:val="24"/>
          <w:szCs w:val="24"/>
        </w:rPr>
        <w:t>(термостат (37</w:t>
      </w:r>
      <w:r>
        <w:rPr>
          <w:rFonts w:asciiTheme="minorEastAsia" w:hAnsiTheme="minorEastAsia" w:cstheme="minorEastAsia" w:hint="eastAsia"/>
          <w:sz w:val="24"/>
          <w:szCs w:val="24"/>
        </w:rPr>
        <w:t xml:space="preserve"> ±</w:t>
      </w:r>
      <w:r>
        <w:rPr>
          <w:rFonts w:ascii="Times New Roman" w:hAnsi="Times New Roman" w:cs="Times New Roman"/>
          <w:sz w:val="24"/>
          <w:szCs w:val="24"/>
        </w:rPr>
        <w:t>1)</w:t>
      </w:r>
      <w:r>
        <w:rPr>
          <w:rFonts w:asciiTheme="minorEastAsia" w:hAnsiTheme="minorEastAsia" w:cstheme="minorEastAsia" w:hint="eastAsia"/>
          <w:sz w:val="24"/>
          <w:szCs w:val="24"/>
        </w:rPr>
        <w:t xml:space="preserve"> °</w:t>
      </w:r>
      <w:r>
        <w:rPr>
          <w:rFonts w:ascii="Times New Roman" w:hAnsi="Times New Roman" w:cs="Times New Roman"/>
          <w:sz w:val="24"/>
          <w:szCs w:val="24"/>
        </w:rPr>
        <w:t xml:space="preserve">С, 18 часов). Объем пробы 100 мл.  </w:t>
      </w:r>
      <w:r w:rsidRPr="008867BD">
        <w:rPr>
          <w:rFonts w:ascii="Times New Roman" w:hAnsi="Times New Roman" w:cs="Times New Roman"/>
          <w:sz w:val="24"/>
          <w:szCs w:val="24"/>
        </w:rPr>
        <w:t xml:space="preserve">Оптическая плотность в лунках с положительным контрольным образцом (К+) не </w:t>
      </w:r>
      <w:r>
        <w:rPr>
          <w:rFonts w:ascii="Times New Roman" w:hAnsi="Times New Roman" w:cs="Times New Roman"/>
          <w:b/>
          <w:sz w:val="24"/>
          <w:szCs w:val="24"/>
        </w:rPr>
        <w:t xml:space="preserve">менее </w:t>
      </w:r>
      <w:r w:rsidRPr="008867BD">
        <w:rPr>
          <w:rFonts w:ascii="Times New Roman" w:hAnsi="Times New Roman" w:cs="Times New Roman"/>
          <w:b/>
          <w:sz w:val="24"/>
          <w:szCs w:val="24"/>
        </w:rPr>
        <w:t>0</w:t>
      </w:r>
      <w:r>
        <w:rPr>
          <w:rFonts w:ascii="Times New Roman" w:hAnsi="Times New Roman" w:cs="Times New Roman"/>
          <w:b/>
          <w:sz w:val="24"/>
          <w:szCs w:val="24"/>
        </w:rPr>
        <w:t>,600</w:t>
      </w:r>
      <w:r w:rsidRPr="008867BD">
        <w:rPr>
          <w:rFonts w:ascii="Times New Roman" w:hAnsi="Times New Roman" w:cs="Times New Roman"/>
          <w:b/>
          <w:sz w:val="24"/>
          <w:szCs w:val="24"/>
        </w:rPr>
        <w:t xml:space="preserve"> ед</w:t>
      </w:r>
      <w:r w:rsidRPr="008867BD">
        <w:rPr>
          <w:rFonts w:ascii="Times New Roman" w:hAnsi="Times New Roman" w:cs="Times New Roman"/>
          <w:sz w:val="24"/>
          <w:szCs w:val="24"/>
        </w:rPr>
        <w:t>. опт. плотности; среднее значение оптической плотности растворов в лунках с отрицательным контрольным образцом (</w:t>
      </w:r>
      <w:proofErr w:type="gramStart"/>
      <w:r w:rsidRPr="008867BD">
        <w:rPr>
          <w:rFonts w:ascii="Times New Roman" w:hAnsi="Times New Roman" w:cs="Times New Roman"/>
          <w:sz w:val="24"/>
          <w:szCs w:val="24"/>
        </w:rPr>
        <w:t>К-</w:t>
      </w:r>
      <w:proofErr w:type="gramEnd"/>
      <w:r w:rsidRPr="008867BD">
        <w:rPr>
          <w:rFonts w:ascii="Times New Roman" w:hAnsi="Times New Roman" w:cs="Times New Roman"/>
          <w:sz w:val="24"/>
          <w:szCs w:val="24"/>
        </w:rPr>
        <w:t xml:space="preserve">) не более </w:t>
      </w:r>
      <w:r w:rsidRPr="009864C4">
        <w:rPr>
          <w:rFonts w:ascii="Times New Roman" w:hAnsi="Times New Roman" w:cs="Times New Roman"/>
          <w:b/>
          <w:sz w:val="24"/>
          <w:szCs w:val="24"/>
        </w:rPr>
        <w:t>0,120</w:t>
      </w:r>
      <w:r>
        <w:rPr>
          <w:rFonts w:ascii="Times New Roman" w:hAnsi="Times New Roman" w:cs="Times New Roman"/>
          <w:sz w:val="24"/>
          <w:szCs w:val="24"/>
        </w:rPr>
        <w:t> </w:t>
      </w:r>
      <w:r w:rsidRPr="009864C4">
        <w:rPr>
          <w:rFonts w:ascii="Times New Roman" w:hAnsi="Times New Roman" w:cs="Times New Roman"/>
          <w:b/>
          <w:sz w:val="24"/>
          <w:szCs w:val="24"/>
        </w:rPr>
        <w:t>ед.</w:t>
      </w:r>
      <w:r w:rsidRPr="008867BD">
        <w:rPr>
          <w:rFonts w:ascii="Times New Roman" w:hAnsi="Times New Roman" w:cs="Times New Roman"/>
          <w:sz w:val="24"/>
          <w:szCs w:val="24"/>
        </w:rPr>
        <w:t xml:space="preserve"> опт. </w:t>
      </w:r>
      <w:r>
        <w:rPr>
          <w:rFonts w:ascii="Times New Roman" w:hAnsi="Times New Roman" w:cs="Times New Roman"/>
          <w:sz w:val="24"/>
          <w:szCs w:val="24"/>
        </w:rPr>
        <w:t xml:space="preserve">плотности. </w:t>
      </w:r>
      <w:r w:rsidRPr="00BB6ADA">
        <w:rPr>
          <w:rFonts w:ascii="Times New Roman" w:hAnsi="Times New Roman" w:cs="Times New Roman"/>
          <w:sz w:val="24"/>
          <w:szCs w:val="24"/>
        </w:rPr>
        <w:t>Хранение - в сухом, защищенном от света месте при температуре от 2 до 8 °С.</w:t>
      </w:r>
      <w:r>
        <w:rPr>
          <w:rFonts w:ascii="Times New Roman" w:hAnsi="Times New Roman" w:cs="Times New Roman"/>
          <w:sz w:val="24"/>
          <w:szCs w:val="24"/>
        </w:rPr>
        <w:t xml:space="preserve"> </w:t>
      </w:r>
      <w:r w:rsidRPr="00BB6ADA">
        <w:rPr>
          <w:rFonts w:ascii="Times New Roman" w:hAnsi="Times New Roman" w:cs="Times New Roman"/>
          <w:sz w:val="24"/>
          <w:szCs w:val="24"/>
        </w:rPr>
        <w:t xml:space="preserve">Транспортирование - при температуре от 2 до 8 </w:t>
      </w:r>
      <w:r w:rsidRPr="00BB6ADA">
        <w:rPr>
          <w:rFonts w:ascii="Times New Roman" w:hAnsi="Times New Roman" w:cs="Times New Roman"/>
          <w:sz w:val="24"/>
          <w:szCs w:val="24"/>
        </w:rPr>
        <w:sym w:font="Symbol" w:char="00B0"/>
      </w:r>
      <w:r w:rsidRPr="00BB6ADA">
        <w:rPr>
          <w:rFonts w:ascii="Times New Roman" w:hAnsi="Times New Roman" w:cs="Times New Roman"/>
          <w:sz w:val="24"/>
          <w:szCs w:val="24"/>
        </w:rPr>
        <w:t xml:space="preserve">С. </w:t>
      </w:r>
      <w:r>
        <w:rPr>
          <w:rFonts w:ascii="Times New Roman" w:hAnsi="Times New Roman" w:cs="Times New Roman"/>
          <w:sz w:val="24"/>
          <w:szCs w:val="24"/>
        </w:rPr>
        <w:t xml:space="preserve"> </w:t>
      </w:r>
      <w:r w:rsidRPr="00BB6ADA">
        <w:rPr>
          <w:rFonts w:ascii="Times New Roman" w:hAnsi="Times New Roman" w:cs="Times New Roman"/>
          <w:sz w:val="24"/>
          <w:szCs w:val="24"/>
        </w:rPr>
        <w:t>Допустимо транспортирование и хранение при температуре  до 25 °С 10 суток и до 5 суток</w:t>
      </w:r>
      <w:r>
        <w:rPr>
          <w:rFonts w:ascii="Times New Roman" w:hAnsi="Times New Roman" w:cs="Times New Roman"/>
          <w:sz w:val="24"/>
          <w:szCs w:val="24"/>
        </w:rPr>
        <w:t xml:space="preserve"> при температуре  от 26 до 30</w:t>
      </w:r>
      <w:r w:rsidRPr="00BB6ADA">
        <w:rPr>
          <w:rFonts w:ascii="Times New Roman" w:hAnsi="Times New Roman" w:cs="Times New Roman"/>
          <w:sz w:val="24"/>
          <w:szCs w:val="24"/>
        </w:rPr>
        <w:t>°С</w:t>
      </w:r>
      <w:r>
        <w:rPr>
          <w:rFonts w:ascii="Times New Roman" w:hAnsi="Times New Roman" w:cs="Times New Roman"/>
          <w:sz w:val="24"/>
          <w:szCs w:val="24"/>
        </w:rPr>
        <w:t xml:space="preserve">. </w:t>
      </w:r>
      <w:r w:rsidRPr="00E04A3C">
        <w:rPr>
          <w:rFonts w:ascii="Times New Roman" w:hAnsi="Times New Roman" w:cs="Times New Roman"/>
          <w:b/>
          <w:sz w:val="24"/>
          <w:szCs w:val="24"/>
        </w:rPr>
        <w:t xml:space="preserve">Стабильность </w:t>
      </w:r>
      <w:proofErr w:type="spellStart"/>
      <w:r w:rsidRPr="00E04A3C">
        <w:rPr>
          <w:rFonts w:ascii="Times New Roman" w:hAnsi="Times New Roman" w:cs="Times New Roman"/>
          <w:b/>
          <w:sz w:val="24"/>
          <w:szCs w:val="24"/>
        </w:rPr>
        <w:t>иммуносорбента</w:t>
      </w:r>
      <w:proofErr w:type="spellEnd"/>
      <w:r w:rsidRPr="00E04A3C">
        <w:rPr>
          <w:rFonts w:ascii="Times New Roman" w:hAnsi="Times New Roman" w:cs="Times New Roman"/>
          <w:b/>
          <w:sz w:val="24"/>
          <w:szCs w:val="24"/>
        </w:rPr>
        <w:t xml:space="preserve"> после вскрытии в </w:t>
      </w:r>
      <w:r w:rsidRPr="00E04A3C">
        <w:rPr>
          <w:rFonts w:ascii="Times New Roman" w:hAnsi="Times New Roman" w:cs="Times New Roman"/>
          <w:b/>
          <w:sz w:val="24"/>
          <w:szCs w:val="24"/>
          <w:lang w:val="en-US"/>
        </w:rPr>
        <w:t>Zip</w:t>
      </w:r>
      <w:r w:rsidRPr="00E04A3C">
        <w:rPr>
          <w:rFonts w:ascii="Times New Roman" w:hAnsi="Times New Roman" w:cs="Times New Roman"/>
          <w:b/>
          <w:sz w:val="24"/>
          <w:szCs w:val="24"/>
        </w:rPr>
        <w:t xml:space="preserve"> </w:t>
      </w:r>
      <w:r w:rsidRPr="00E04A3C">
        <w:rPr>
          <w:rFonts w:ascii="Times New Roman" w:hAnsi="Times New Roman" w:cs="Times New Roman"/>
          <w:b/>
          <w:sz w:val="24"/>
          <w:szCs w:val="24"/>
          <w:lang w:val="en-US"/>
        </w:rPr>
        <w:t>Lock</w:t>
      </w:r>
      <w:r w:rsidRPr="00E04A3C">
        <w:rPr>
          <w:rFonts w:ascii="Times New Roman" w:hAnsi="Times New Roman" w:cs="Times New Roman"/>
          <w:b/>
          <w:sz w:val="24"/>
          <w:szCs w:val="24"/>
        </w:rPr>
        <w:t xml:space="preserve"> </w:t>
      </w:r>
      <w:r w:rsidRPr="00E04A3C">
        <w:rPr>
          <w:rFonts w:ascii="Times New Roman" w:hAnsi="Times New Roman" w:cs="Times New Roman"/>
          <w:b/>
          <w:sz w:val="24"/>
          <w:szCs w:val="24"/>
          <w:lang w:val="kk-KZ"/>
        </w:rPr>
        <w:t>пакете в закрытом виде в течени</w:t>
      </w:r>
      <w:proofErr w:type="gramStart"/>
      <w:r w:rsidRPr="00E04A3C">
        <w:rPr>
          <w:rFonts w:ascii="Times New Roman" w:hAnsi="Times New Roman" w:cs="Times New Roman"/>
          <w:b/>
          <w:sz w:val="24"/>
          <w:szCs w:val="24"/>
          <w:lang w:val="kk-KZ"/>
        </w:rPr>
        <w:t>и</w:t>
      </w:r>
      <w:proofErr w:type="gramEnd"/>
      <w:r w:rsidRPr="00E04A3C">
        <w:rPr>
          <w:rFonts w:ascii="Times New Roman" w:hAnsi="Times New Roman" w:cs="Times New Roman"/>
          <w:b/>
          <w:sz w:val="24"/>
          <w:szCs w:val="24"/>
          <w:lang w:val="kk-KZ"/>
        </w:rPr>
        <w:t xml:space="preserve"> срока годности набора</w:t>
      </w:r>
      <w:r w:rsidRPr="00E04A3C">
        <w:rPr>
          <w:rFonts w:ascii="Times New Roman" w:hAnsi="Times New Roman" w:cs="Times New Roman"/>
          <w:b/>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sidRPr="00BB6ADA">
        <w:rPr>
          <w:rFonts w:ascii="Times New Roman" w:hAnsi="Times New Roman" w:cs="Times New Roman"/>
          <w:sz w:val="24"/>
          <w:szCs w:val="24"/>
        </w:rPr>
        <w:t>Срок годности тест-системы 24 месяцев</w:t>
      </w:r>
      <w:r>
        <w:rPr>
          <w:rFonts w:ascii="Times New Roman" w:hAnsi="Times New Roman" w:cs="Times New Roman"/>
          <w:sz w:val="24"/>
          <w:szCs w:val="24"/>
        </w:rPr>
        <w:t xml:space="preserve">. </w:t>
      </w:r>
      <w:r w:rsidRPr="00BB6ADA">
        <w:rPr>
          <w:rFonts w:ascii="Times New Roman" w:hAnsi="Times New Roman" w:cs="Times New Roman"/>
          <w:sz w:val="24"/>
          <w:szCs w:val="24"/>
        </w:rPr>
        <w:t>Наличие регистрационного удостоверения РК.</w:t>
      </w:r>
    </w:p>
    <w:p w:rsidR="00484A00" w:rsidRDefault="00484A00" w:rsidP="00484A00">
      <w:pPr>
        <w:jc w:val="center"/>
        <w:rPr>
          <w:rFonts w:eastAsia="Times New Roman"/>
          <w:b/>
        </w:rPr>
      </w:pPr>
      <w:r w:rsidRPr="00484A00">
        <w:rPr>
          <w:rFonts w:eastAsia="Times New Roman"/>
          <w:b/>
          <w:lang w:val="kk-KZ"/>
        </w:rPr>
        <w:t xml:space="preserve">Лот </w:t>
      </w:r>
      <w:r>
        <w:rPr>
          <w:rFonts w:eastAsia="Times New Roman"/>
          <w:b/>
        </w:rPr>
        <w:t>№3</w:t>
      </w:r>
    </w:p>
    <w:p w:rsidR="00484A00" w:rsidRDefault="00484A00" w:rsidP="00484A00">
      <w:pPr>
        <w:jc w:val="center"/>
        <w:rPr>
          <w:rFonts w:eastAsia="Times New Roman"/>
          <w:b/>
        </w:rPr>
      </w:pPr>
    </w:p>
    <w:p w:rsidR="00484A00" w:rsidRPr="0022640E" w:rsidRDefault="00484A00" w:rsidP="00484A00">
      <w:pPr>
        <w:pStyle w:val="af2"/>
        <w:ind w:firstLine="708"/>
        <w:rPr>
          <w:rFonts w:ascii="Times New Roman" w:hAnsi="Times New Roman" w:cs="Times New Roman"/>
          <w:sz w:val="24"/>
          <w:szCs w:val="24"/>
        </w:rPr>
      </w:pPr>
      <w:r w:rsidRPr="0022640E">
        <w:rPr>
          <w:rFonts w:ascii="Times New Roman" w:hAnsi="Times New Roman" w:cs="Times New Roman"/>
          <w:sz w:val="24"/>
          <w:szCs w:val="24"/>
        </w:rPr>
        <w:t xml:space="preserve">Предназначена для одновременного выявления антител классов G и M к </w:t>
      </w:r>
      <w:proofErr w:type="spellStart"/>
      <w:r w:rsidRPr="0022640E">
        <w:rPr>
          <w:rFonts w:ascii="Times New Roman" w:hAnsi="Times New Roman" w:cs="Times New Roman"/>
          <w:sz w:val="24"/>
          <w:szCs w:val="24"/>
        </w:rPr>
        <w:t>Trepon</w:t>
      </w:r>
      <w:proofErr w:type="gramStart"/>
      <w:r w:rsidRPr="0022640E">
        <w:rPr>
          <w:rFonts w:ascii="Times New Roman" w:hAnsi="Times New Roman" w:cs="Times New Roman"/>
          <w:sz w:val="24"/>
          <w:szCs w:val="24"/>
        </w:rPr>
        <w:t>е</w:t>
      </w:r>
      <w:proofErr w:type="gramEnd"/>
      <w:r w:rsidRPr="0022640E">
        <w:rPr>
          <w:rFonts w:ascii="Times New Roman" w:hAnsi="Times New Roman" w:cs="Times New Roman"/>
          <w:sz w:val="24"/>
          <w:szCs w:val="24"/>
        </w:rPr>
        <w:t>ma</w:t>
      </w:r>
      <w:proofErr w:type="spellEnd"/>
      <w:r w:rsidRPr="0022640E">
        <w:rPr>
          <w:rFonts w:ascii="Times New Roman" w:hAnsi="Times New Roman" w:cs="Times New Roman"/>
          <w:sz w:val="24"/>
          <w:szCs w:val="24"/>
        </w:rPr>
        <w:t xml:space="preserve"> </w:t>
      </w:r>
      <w:proofErr w:type="spellStart"/>
      <w:r w:rsidRPr="0022640E">
        <w:rPr>
          <w:rFonts w:ascii="Times New Roman" w:hAnsi="Times New Roman" w:cs="Times New Roman"/>
          <w:sz w:val="24"/>
          <w:szCs w:val="24"/>
        </w:rPr>
        <w:t>pallidum</w:t>
      </w:r>
      <w:proofErr w:type="spellEnd"/>
      <w:r w:rsidRPr="0022640E">
        <w:rPr>
          <w:rFonts w:ascii="Times New Roman" w:hAnsi="Times New Roman" w:cs="Times New Roman"/>
          <w:sz w:val="24"/>
          <w:szCs w:val="24"/>
        </w:rPr>
        <w:t xml:space="preserve"> неконкурентным методом иммуноферментного анализа (ИФА), </w:t>
      </w:r>
      <w:proofErr w:type="spellStart"/>
      <w:r w:rsidRPr="0022640E">
        <w:rPr>
          <w:rFonts w:ascii="Times New Roman" w:hAnsi="Times New Roman" w:cs="Times New Roman"/>
          <w:sz w:val="24"/>
          <w:szCs w:val="24"/>
        </w:rPr>
        <w:t>двухстадийный</w:t>
      </w:r>
      <w:proofErr w:type="spellEnd"/>
      <w:r w:rsidRPr="0022640E">
        <w:rPr>
          <w:rFonts w:ascii="Times New Roman" w:hAnsi="Times New Roman" w:cs="Times New Roman"/>
          <w:sz w:val="24"/>
          <w:szCs w:val="24"/>
        </w:rPr>
        <w:t xml:space="preserve"> вариант в образцах сыворотки (плазмы) крови или ликвора человека с целью диагностики сифилитической инфекции. Допустима как ручная </w:t>
      </w:r>
      <w:proofErr w:type="gramStart"/>
      <w:r w:rsidRPr="0022640E">
        <w:rPr>
          <w:rFonts w:ascii="Times New Roman" w:hAnsi="Times New Roman" w:cs="Times New Roman"/>
          <w:sz w:val="24"/>
          <w:szCs w:val="24"/>
        </w:rPr>
        <w:t>постановка</w:t>
      </w:r>
      <w:proofErr w:type="gramEnd"/>
      <w:r w:rsidRPr="0022640E">
        <w:rPr>
          <w:rFonts w:ascii="Times New Roman" w:hAnsi="Times New Roman" w:cs="Times New Roman"/>
          <w:sz w:val="24"/>
          <w:szCs w:val="24"/>
        </w:rPr>
        <w:t xml:space="preserve"> так и постановка на ИФА-анализаторах открытого типа с возможностью дробного использования. Формат теста – не менее 192 определений, включая контроли, планшет разборный до </w:t>
      </w:r>
      <w:proofErr w:type="spellStart"/>
      <w:r w:rsidRPr="0022640E">
        <w:rPr>
          <w:rFonts w:ascii="Times New Roman" w:hAnsi="Times New Roman" w:cs="Times New Roman"/>
          <w:sz w:val="24"/>
          <w:szCs w:val="24"/>
        </w:rPr>
        <w:t>стрипов</w:t>
      </w:r>
      <w:proofErr w:type="spellEnd"/>
      <w:r w:rsidRPr="0022640E">
        <w:rPr>
          <w:rFonts w:ascii="Times New Roman" w:hAnsi="Times New Roman" w:cs="Times New Roman"/>
          <w:sz w:val="24"/>
          <w:szCs w:val="24"/>
        </w:rPr>
        <w:t xml:space="preserve"> и до лунок. </w:t>
      </w:r>
    </w:p>
    <w:p w:rsidR="00484A00" w:rsidRPr="0022640E" w:rsidRDefault="00484A00" w:rsidP="00484A00">
      <w:pPr>
        <w:pStyle w:val="af2"/>
        <w:rPr>
          <w:rFonts w:ascii="Times New Roman" w:hAnsi="Times New Roman" w:cs="Times New Roman"/>
          <w:sz w:val="24"/>
          <w:szCs w:val="24"/>
        </w:rPr>
      </w:pPr>
      <w:proofErr w:type="gramStart"/>
      <w:r w:rsidRPr="0022640E">
        <w:rPr>
          <w:rFonts w:ascii="Times New Roman" w:hAnsi="Times New Roman" w:cs="Times New Roman"/>
          <w:sz w:val="24"/>
          <w:szCs w:val="24"/>
        </w:rPr>
        <w:t xml:space="preserve">Объем пробы (сыворотка (плазма) крови) - 10 </w:t>
      </w:r>
      <w:proofErr w:type="spellStart"/>
      <w:r w:rsidRPr="0022640E">
        <w:rPr>
          <w:rFonts w:ascii="Times New Roman" w:hAnsi="Times New Roman" w:cs="Times New Roman"/>
          <w:sz w:val="24"/>
          <w:szCs w:val="24"/>
        </w:rPr>
        <w:t>мкл</w:t>
      </w:r>
      <w:proofErr w:type="spellEnd"/>
      <w:r w:rsidRPr="0022640E">
        <w:rPr>
          <w:rFonts w:ascii="Times New Roman" w:hAnsi="Times New Roman" w:cs="Times New Roman"/>
          <w:sz w:val="24"/>
          <w:szCs w:val="24"/>
        </w:rPr>
        <w:t xml:space="preserve">; ликвора – 50 </w:t>
      </w:r>
      <w:proofErr w:type="spellStart"/>
      <w:r w:rsidRPr="0022640E">
        <w:rPr>
          <w:rFonts w:ascii="Times New Roman" w:hAnsi="Times New Roman" w:cs="Times New Roman"/>
          <w:sz w:val="24"/>
          <w:szCs w:val="24"/>
        </w:rPr>
        <w:t>мкл</w:t>
      </w:r>
      <w:proofErr w:type="spellEnd"/>
      <w:r w:rsidRPr="0022640E">
        <w:rPr>
          <w:rFonts w:ascii="Times New Roman" w:hAnsi="Times New Roman" w:cs="Times New Roman"/>
          <w:sz w:val="24"/>
          <w:szCs w:val="24"/>
        </w:rPr>
        <w:t>).</w:t>
      </w:r>
      <w:proofErr w:type="gramEnd"/>
      <w:r w:rsidRPr="0022640E">
        <w:rPr>
          <w:rFonts w:ascii="Times New Roman" w:hAnsi="Times New Roman" w:cs="Times New Roman"/>
          <w:sz w:val="24"/>
          <w:szCs w:val="24"/>
        </w:rPr>
        <w:t xml:space="preserve"> Набор комплектуется готовыми реагентами и концентрированными растворами. </w:t>
      </w:r>
    </w:p>
    <w:p w:rsidR="00484A00" w:rsidRPr="0022640E" w:rsidRDefault="00484A00" w:rsidP="00484A00">
      <w:pPr>
        <w:pStyle w:val="af2"/>
        <w:rPr>
          <w:rFonts w:ascii="Times New Roman" w:hAnsi="Times New Roman" w:cs="Times New Roman"/>
          <w:sz w:val="24"/>
          <w:szCs w:val="24"/>
        </w:rPr>
      </w:pPr>
      <w:r w:rsidRPr="0022640E">
        <w:rPr>
          <w:rFonts w:ascii="Times New Roman" w:hAnsi="Times New Roman" w:cs="Times New Roman"/>
          <w:sz w:val="24"/>
          <w:szCs w:val="24"/>
        </w:rPr>
        <w:lastRenderedPageBreak/>
        <w:t xml:space="preserve">Имеется маркировка посредством </w:t>
      </w:r>
      <w:proofErr w:type="gramStart"/>
      <w:r w:rsidRPr="0022640E">
        <w:rPr>
          <w:rFonts w:ascii="Times New Roman" w:hAnsi="Times New Roman" w:cs="Times New Roman"/>
          <w:sz w:val="24"/>
          <w:szCs w:val="24"/>
        </w:rPr>
        <w:t>штрих-кодов</w:t>
      </w:r>
      <w:proofErr w:type="gramEnd"/>
      <w:r w:rsidRPr="0022640E">
        <w:rPr>
          <w:rFonts w:ascii="Times New Roman" w:hAnsi="Times New Roman" w:cs="Times New Roman"/>
          <w:sz w:val="24"/>
          <w:szCs w:val="24"/>
        </w:rPr>
        <w:t xml:space="preserve">, а также цветовая кодировка для ряда реагентов. Цветовая кодировка реагентов – условное обозначение цвета/окраски жидких реагентов. </w:t>
      </w:r>
      <w:proofErr w:type="spellStart"/>
      <w:r w:rsidRPr="0022640E">
        <w:rPr>
          <w:rFonts w:ascii="Times New Roman" w:hAnsi="Times New Roman" w:cs="Times New Roman"/>
          <w:sz w:val="24"/>
          <w:szCs w:val="24"/>
        </w:rPr>
        <w:t>Конъюгат</w:t>
      </w:r>
      <w:proofErr w:type="spellEnd"/>
      <w:r w:rsidRPr="0022640E">
        <w:rPr>
          <w:rFonts w:ascii="Times New Roman" w:hAnsi="Times New Roman" w:cs="Times New Roman"/>
          <w:sz w:val="24"/>
          <w:szCs w:val="24"/>
        </w:rPr>
        <w:t xml:space="preserve"> GM, </w:t>
      </w:r>
      <w:proofErr w:type="spellStart"/>
      <w:r w:rsidRPr="0022640E">
        <w:rPr>
          <w:rFonts w:ascii="Times New Roman" w:hAnsi="Times New Roman" w:cs="Times New Roman"/>
          <w:sz w:val="24"/>
          <w:szCs w:val="24"/>
        </w:rPr>
        <w:t>Конъюгат</w:t>
      </w:r>
      <w:proofErr w:type="spellEnd"/>
      <w:r w:rsidRPr="0022640E">
        <w:rPr>
          <w:rFonts w:ascii="Times New Roman" w:hAnsi="Times New Roman" w:cs="Times New Roman"/>
          <w:sz w:val="24"/>
          <w:szCs w:val="24"/>
        </w:rPr>
        <w:t xml:space="preserve"> G – светло-жёлтый; К+ – малиновый; </w:t>
      </w:r>
      <w:proofErr w:type="gramStart"/>
      <w:r w:rsidRPr="0022640E">
        <w:rPr>
          <w:rFonts w:ascii="Times New Roman" w:hAnsi="Times New Roman" w:cs="Times New Roman"/>
          <w:sz w:val="24"/>
          <w:szCs w:val="24"/>
        </w:rPr>
        <w:t>К-</w:t>
      </w:r>
      <w:proofErr w:type="gramEnd"/>
      <w:r w:rsidRPr="0022640E">
        <w:rPr>
          <w:rFonts w:ascii="Times New Roman" w:hAnsi="Times New Roman" w:cs="Times New Roman"/>
          <w:sz w:val="24"/>
          <w:szCs w:val="24"/>
        </w:rPr>
        <w:t xml:space="preserve"> – зелёный. </w:t>
      </w:r>
    </w:p>
    <w:p w:rsidR="00484A00" w:rsidRPr="0022640E" w:rsidRDefault="00484A00" w:rsidP="00484A00">
      <w:pPr>
        <w:pStyle w:val="af2"/>
        <w:rPr>
          <w:rFonts w:ascii="Times New Roman" w:hAnsi="Times New Roman" w:cs="Times New Roman"/>
          <w:sz w:val="24"/>
          <w:szCs w:val="24"/>
        </w:rPr>
      </w:pPr>
      <w:r w:rsidRPr="0022640E">
        <w:rPr>
          <w:rFonts w:ascii="Times New Roman" w:hAnsi="Times New Roman" w:cs="Times New Roman"/>
          <w:sz w:val="24"/>
          <w:szCs w:val="24"/>
        </w:rPr>
        <w:t xml:space="preserve">К набору прилагаются: 2 крышки к </w:t>
      </w:r>
      <w:proofErr w:type="spellStart"/>
      <w:r w:rsidRPr="0022640E">
        <w:rPr>
          <w:rFonts w:ascii="Times New Roman" w:hAnsi="Times New Roman" w:cs="Times New Roman"/>
          <w:sz w:val="24"/>
          <w:szCs w:val="24"/>
        </w:rPr>
        <w:t>полистироловым</w:t>
      </w:r>
      <w:proofErr w:type="spellEnd"/>
      <w:r w:rsidRPr="0022640E">
        <w:rPr>
          <w:rFonts w:ascii="Times New Roman" w:hAnsi="Times New Roman" w:cs="Times New Roman"/>
          <w:sz w:val="24"/>
          <w:szCs w:val="24"/>
        </w:rPr>
        <w:t xml:space="preserve"> 96-луночным планшетам, 4 плёнки защитные для ИФА-планшетов, наконечники одноразовые 32 </w:t>
      </w:r>
      <w:proofErr w:type="spellStart"/>
      <w:proofErr w:type="gramStart"/>
      <w:r w:rsidRPr="0022640E">
        <w:rPr>
          <w:rFonts w:ascii="Times New Roman" w:hAnsi="Times New Roman" w:cs="Times New Roman"/>
          <w:sz w:val="24"/>
          <w:szCs w:val="24"/>
        </w:rPr>
        <w:t>шт</w:t>
      </w:r>
      <w:proofErr w:type="spellEnd"/>
      <w:proofErr w:type="gramEnd"/>
      <w:r w:rsidRPr="0022640E">
        <w:rPr>
          <w:rFonts w:ascii="Times New Roman" w:hAnsi="Times New Roman" w:cs="Times New Roman"/>
          <w:sz w:val="24"/>
          <w:szCs w:val="24"/>
        </w:rPr>
        <w:t xml:space="preserve">, 4 ванночки пластиковые для жидких реагентов, 2 пакета полиэтиленовых с замком </w:t>
      </w:r>
      <w:proofErr w:type="spellStart"/>
      <w:r w:rsidRPr="0022640E">
        <w:rPr>
          <w:rFonts w:ascii="Times New Roman" w:hAnsi="Times New Roman" w:cs="Times New Roman"/>
          <w:sz w:val="24"/>
          <w:szCs w:val="24"/>
        </w:rPr>
        <w:t>Zip-Lock</w:t>
      </w:r>
      <w:proofErr w:type="spellEnd"/>
      <w:r w:rsidRPr="0022640E">
        <w:rPr>
          <w:rFonts w:ascii="Times New Roman" w:hAnsi="Times New Roman" w:cs="Times New Roman"/>
          <w:sz w:val="24"/>
          <w:szCs w:val="24"/>
        </w:rPr>
        <w:t xml:space="preserve">. </w:t>
      </w:r>
    </w:p>
    <w:p w:rsidR="00484A00" w:rsidRDefault="00484A00" w:rsidP="00484A00">
      <w:pPr>
        <w:pStyle w:val="af2"/>
        <w:rPr>
          <w:rFonts w:ascii="Times New Roman" w:hAnsi="Times New Roman" w:cs="Times New Roman"/>
          <w:sz w:val="24"/>
          <w:szCs w:val="24"/>
        </w:rPr>
      </w:pPr>
      <w:r w:rsidRPr="0022640E">
        <w:rPr>
          <w:rFonts w:ascii="Times New Roman" w:hAnsi="Times New Roman" w:cs="Times New Roman"/>
          <w:sz w:val="24"/>
          <w:szCs w:val="24"/>
        </w:rPr>
        <w:t>Среднее значение оптической плотности в лунках с положительным контрольным образцом (К+) не менее 0,600 ед. опт. плотности; среднее значение оптической плотности растворов в лунках с отрицательным контрольным образцом (</w:t>
      </w:r>
      <w:proofErr w:type="gramStart"/>
      <w:r w:rsidRPr="0022640E">
        <w:rPr>
          <w:rFonts w:ascii="Times New Roman" w:hAnsi="Times New Roman" w:cs="Times New Roman"/>
          <w:sz w:val="24"/>
          <w:szCs w:val="24"/>
        </w:rPr>
        <w:t>К-</w:t>
      </w:r>
      <w:proofErr w:type="gramEnd"/>
      <w:r w:rsidRPr="0022640E">
        <w:rPr>
          <w:rFonts w:ascii="Times New Roman" w:hAnsi="Times New Roman" w:cs="Times New Roman"/>
          <w:sz w:val="24"/>
          <w:szCs w:val="24"/>
        </w:rPr>
        <w:t>) не более 0,2 ед. опт. плотности. Срок годности тест-системы 12 месяцев. Наличие регистрационного удостоверения РК.</w:t>
      </w:r>
    </w:p>
    <w:p w:rsidR="00484A00" w:rsidRDefault="00484A00" w:rsidP="00484A00">
      <w:pPr>
        <w:jc w:val="center"/>
        <w:rPr>
          <w:rFonts w:eastAsia="Times New Roman"/>
          <w:b/>
        </w:rPr>
      </w:pPr>
      <w:r w:rsidRPr="00484A00">
        <w:rPr>
          <w:rFonts w:eastAsia="Times New Roman"/>
          <w:b/>
          <w:lang w:val="kk-KZ"/>
        </w:rPr>
        <w:t xml:space="preserve">Лот </w:t>
      </w:r>
      <w:r>
        <w:rPr>
          <w:rFonts w:eastAsia="Times New Roman"/>
          <w:b/>
        </w:rPr>
        <w:t>№4</w:t>
      </w:r>
    </w:p>
    <w:p w:rsidR="00484A00" w:rsidRDefault="00484A00" w:rsidP="00484A00">
      <w:pPr>
        <w:jc w:val="center"/>
        <w:rPr>
          <w:rFonts w:eastAsia="Times New Roman"/>
          <w:b/>
        </w:rPr>
      </w:pPr>
    </w:p>
    <w:p w:rsidR="00484A00" w:rsidRDefault="00484A00" w:rsidP="00484A00">
      <w:pPr>
        <w:jc w:val="center"/>
        <w:rPr>
          <w:rFonts w:eastAsia="Times New Roman"/>
          <w:b/>
        </w:rPr>
      </w:pPr>
      <w:r w:rsidRPr="00A621F2">
        <w:t xml:space="preserve">Набор реагентов для выявления ДНК HSV I и II типов в клиническом материале методом полимеразной цепной реакции (ПЦР) с </w:t>
      </w:r>
      <w:proofErr w:type="spellStart"/>
      <w:r w:rsidRPr="00A621F2">
        <w:t>гибридизационно</w:t>
      </w:r>
      <w:proofErr w:type="spellEnd"/>
      <w:r w:rsidRPr="00A621F2">
        <w:t xml:space="preserve">-флуоресцентной </w:t>
      </w:r>
      <w:proofErr w:type="spellStart"/>
      <w:r w:rsidRPr="00A621F2">
        <w:t>детекцией</w:t>
      </w:r>
      <w:proofErr w:type="spellEnd"/>
      <w:r w:rsidRPr="00A621F2">
        <w:t xml:space="preserve"> результатов амплификации по каналу, соответствующему </w:t>
      </w:r>
      <w:proofErr w:type="spellStart"/>
      <w:r w:rsidRPr="00A621F2">
        <w:t>флуорофору</w:t>
      </w:r>
      <w:proofErr w:type="spellEnd"/>
      <w:r w:rsidRPr="00A621F2">
        <w:t xml:space="preserve"> FAM для фрагмента ДНК HSV I и II типов, по каналу, соответствующему </w:t>
      </w:r>
      <w:proofErr w:type="spellStart"/>
      <w:r w:rsidRPr="00A621F2">
        <w:t>флуорофору</w:t>
      </w:r>
      <w:proofErr w:type="spellEnd"/>
      <w:r w:rsidRPr="00A621F2">
        <w:t xml:space="preserve"> JOE - для внутреннего контрольного образца (ВКО). Набор должен быть рассчитан на 110 реакций амплификации и содержать пробирки с реагентами </w:t>
      </w:r>
      <w:proofErr w:type="spellStart"/>
      <w:r w:rsidRPr="00A621F2">
        <w:t>раскапанными</w:t>
      </w:r>
      <w:proofErr w:type="spellEnd"/>
      <w:r w:rsidRPr="00A621F2">
        <w:t xml:space="preserve"> под воск, отрицательный и положительный контроли ПЦР.</w:t>
      </w:r>
    </w:p>
    <w:p w:rsidR="00484A00" w:rsidRDefault="00484A00" w:rsidP="00484A00">
      <w:pPr>
        <w:pStyle w:val="af2"/>
        <w:ind w:firstLine="708"/>
        <w:rPr>
          <w:rFonts w:ascii="Times New Roman" w:hAnsi="Times New Roman" w:cs="Times New Roman"/>
          <w:sz w:val="24"/>
          <w:szCs w:val="24"/>
        </w:rPr>
      </w:pPr>
    </w:p>
    <w:p w:rsidR="00484A00" w:rsidRPr="00484A00" w:rsidRDefault="00484A00" w:rsidP="00484A00">
      <w:pPr>
        <w:jc w:val="center"/>
        <w:rPr>
          <w:rFonts w:eastAsia="Times New Roman"/>
          <w:b/>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484A00">
        <w:rPr>
          <w:sz w:val="26"/>
          <w:szCs w:val="26"/>
        </w:rPr>
        <w:t>30</w:t>
      </w:r>
      <w:r w:rsidRPr="004A67F6">
        <w:rPr>
          <w:sz w:val="26"/>
          <w:szCs w:val="26"/>
        </w:rPr>
        <w:t>»</w:t>
      </w:r>
      <w:r w:rsidR="00924B23">
        <w:rPr>
          <w:sz w:val="26"/>
          <w:szCs w:val="26"/>
        </w:rPr>
        <w:t xml:space="preserve"> </w:t>
      </w:r>
      <w:r w:rsidR="00484A00">
        <w:rPr>
          <w:sz w:val="26"/>
          <w:szCs w:val="26"/>
        </w:rPr>
        <w:t>сентября</w:t>
      </w:r>
      <w:r w:rsidR="00BA6D6A" w:rsidRPr="004A67F6">
        <w:rPr>
          <w:sz w:val="26"/>
          <w:szCs w:val="26"/>
        </w:rPr>
        <w:t xml:space="preserve"> </w:t>
      </w:r>
      <w:r w:rsidRPr="004A67F6">
        <w:rPr>
          <w:sz w:val="26"/>
          <w:szCs w:val="26"/>
        </w:rPr>
        <w:t>20</w:t>
      </w:r>
      <w:r w:rsidR="00613468">
        <w:rPr>
          <w:sz w:val="26"/>
          <w:szCs w:val="26"/>
        </w:rPr>
        <w:t>2</w:t>
      </w:r>
      <w:r w:rsidR="00484A00">
        <w:rPr>
          <w:sz w:val="26"/>
          <w:szCs w:val="26"/>
        </w:rPr>
        <w:t>2</w:t>
      </w:r>
      <w:r w:rsidRPr="004A67F6">
        <w:rPr>
          <w:sz w:val="26"/>
          <w:szCs w:val="26"/>
        </w:rPr>
        <w:t xml:space="preserve"> года, по адресу: город Алматы, ул.</w:t>
      </w:r>
      <w:r w:rsidR="004160CF" w:rsidRPr="004A67F6">
        <w:rPr>
          <w:sz w:val="26"/>
          <w:szCs w:val="26"/>
        </w:rPr>
        <w:t xml:space="preserve"> </w:t>
      </w:r>
      <w:proofErr w:type="spellStart"/>
      <w:r w:rsidR="00484A00">
        <w:rPr>
          <w:sz w:val="26"/>
          <w:szCs w:val="26"/>
        </w:rPr>
        <w:t>Богенбай</w:t>
      </w:r>
      <w:proofErr w:type="spellEnd"/>
      <w:r w:rsidR="00484A00">
        <w:rPr>
          <w:sz w:val="26"/>
          <w:szCs w:val="26"/>
        </w:rPr>
        <w:t xml:space="preserve"> батыра 23/3</w:t>
      </w:r>
      <w:r w:rsidRPr="004A67F6">
        <w:rPr>
          <w:sz w:val="26"/>
          <w:szCs w:val="26"/>
        </w:rPr>
        <w:t>.</w:t>
      </w:r>
      <w:bookmarkStart w:id="1" w:name="z381"/>
      <w:bookmarkEnd w:id="1"/>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w:t>
      </w:r>
      <w:r w:rsidR="009B1436">
        <w:rPr>
          <w:sz w:val="26"/>
          <w:szCs w:val="26"/>
        </w:rPr>
        <w:t xml:space="preserve">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003612A9" w:rsidRPr="00213386">
        <w:rPr>
          <w:sz w:val="26"/>
          <w:szCs w:val="26"/>
        </w:rPr>
        <w:t xml:space="preserve">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w:t>
      </w:r>
      <w:r w:rsidR="00397FC1">
        <w:rPr>
          <w:sz w:val="26"/>
          <w:szCs w:val="26"/>
        </w:rPr>
        <w:t>ики Казахстан от 04 июня 2021</w:t>
      </w:r>
      <w:r w:rsidR="003612A9" w:rsidRPr="00213386">
        <w:rPr>
          <w:sz w:val="26"/>
          <w:szCs w:val="26"/>
        </w:rPr>
        <w:t xml:space="preserve"> года №</w:t>
      </w:r>
      <w:r w:rsidR="00397FC1">
        <w:rPr>
          <w:sz w:val="26"/>
          <w:szCs w:val="26"/>
        </w:rPr>
        <w:t>375</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484A00">
        <w:rPr>
          <w:sz w:val="26"/>
          <w:szCs w:val="26"/>
        </w:rPr>
        <w:t>30</w:t>
      </w:r>
      <w:r w:rsidR="00B541BC" w:rsidRPr="004A67F6">
        <w:rPr>
          <w:sz w:val="26"/>
          <w:szCs w:val="26"/>
        </w:rPr>
        <w:t>»</w:t>
      </w:r>
      <w:r w:rsidR="004160CF" w:rsidRPr="004A67F6">
        <w:rPr>
          <w:sz w:val="26"/>
          <w:szCs w:val="26"/>
        </w:rPr>
        <w:t xml:space="preserve"> </w:t>
      </w:r>
      <w:r w:rsidR="00484A00">
        <w:rPr>
          <w:sz w:val="26"/>
          <w:szCs w:val="26"/>
        </w:rPr>
        <w:t>сентября</w:t>
      </w:r>
      <w:r w:rsidRPr="004A67F6">
        <w:rPr>
          <w:sz w:val="26"/>
          <w:szCs w:val="26"/>
        </w:rPr>
        <w:t xml:space="preserve"> 20</w:t>
      </w:r>
      <w:r w:rsidR="00613468">
        <w:rPr>
          <w:sz w:val="26"/>
          <w:szCs w:val="26"/>
        </w:rPr>
        <w:t>2</w:t>
      </w:r>
      <w:r w:rsidR="00484A00">
        <w:rPr>
          <w:sz w:val="26"/>
          <w:szCs w:val="26"/>
        </w:rPr>
        <w:t>2</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proofErr w:type="spellStart"/>
      <w:r w:rsidR="00484A00">
        <w:rPr>
          <w:sz w:val="26"/>
          <w:szCs w:val="26"/>
        </w:rPr>
        <w:t>Богенбай</w:t>
      </w:r>
      <w:proofErr w:type="spellEnd"/>
      <w:r w:rsidR="00484A00">
        <w:rPr>
          <w:sz w:val="26"/>
          <w:szCs w:val="26"/>
        </w:rPr>
        <w:t xml:space="preserve"> батыра 23/3</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 xml:space="preserve">документы которого представлены в </w:t>
      </w:r>
      <w:r w:rsidR="00397FC1">
        <w:rPr>
          <w:rFonts w:eastAsia="Times New Roman"/>
          <w:sz w:val="26"/>
          <w:szCs w:val="26"/>
          <w:lang w:eastAsia="ru-RU"/>
        </w:rPr>
        <w:t>соответствии с пунктом 102</w:t>
      </w:r>
      <w:r w:rsidRPr="004A67F6">
        <w:rPr>
          <w:rFonts w:eastAsia="Times New Roman"/>
          <w:sz w:val="26"/>
          <w:szCs w:val="26"/>
          <w:lang w:eastAsia="ru-RU"/>
        </w:rPr>
        <w:t xml:space="preserve"> настоящих</w:t>
      </w:r>
      <w:r w:rsidRPr="004A67F6">
        <w:rPr>
          <w:rFonts w:eastAsia="Times New Roman"/>
          <w:sz w:val="26"/>
          <w:szCs w:val="26"/>
          <w:lang w:val="kk-KZ" w:eastAsia="ru-RU"/>
        </w:rPr>
        <w:t xml:space="preserve"> </w:t>
      </w:r>
      <w:r w:rsidRPr="004A67F6">
        <w:rPr>
          <w:rFonts w:eastAsia="Times New Roman"/>
          <w:sz w:val="26"/>
          <w:szCs w:val="26"/>
          <w:lang w:eastAsia="ru-RU"/>
        </w:rPr>
        <w:lastRenderedPageBreak/>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 xml:space="preserve">Примечание: потенциальный поставщик может не указывать составляющие общей </w:t>
      </w:r>
      <w:r w:rsidRPr="00EC2154">
        <w:rPr>
          <w:rFonts w:eastAsia="Times New Roman"/>
          <w:sz w:val="25"/>
          <w:szCs w:val="25"/>
          <w:lang w:eastAsia="ru-RU"/>
        </w:rPr>
        <w:lastRenderedPageBreak/>
        <w:t>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p>
    <w:p w:rsidR="00953264" w:rsidRDefault="00953264" w:rsidP="00EA29AF">
      <w:pPr>
        <w:rPr>
          <w:b/>
          <w:sz w:val="26"/>
          <w:szCs w:val="26"/>
          <w:lang w:val="kk-KZ"/>
        </w:rPr>
      </w:pPr>
    </w:p>
    <w:p w:rsidR="00953264" w:rsidRDefault="00953264" w:rsidP="00EA29AF">
      <w:pPr>
        <w:rPr>
          <w:b/>
          <w:sz w:val="26"/>
          <w:szCs w:val="26"/>
          <w:lang w:val="kk-KZ"/>
        </w:rPr>
      </w:pPr>
    </w:p>
    <w:p w:rsidR="00953264" w:rsidRDefault="00953264"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484A00">
        <w:rPr>
          <w:b/>
          <w:sz w:val="26"/>
          <w:szCs w:val="26"/>
          <w:lang w:val="kk-KZ"/>
        </w:rPr>
        <w:t>23</w:t>
      </w:r>
      <w:r w:rsidR="00E95012" w:rsidRPr="00A6730A">
        <w:rPr>
          <w:b/>
          <w:sz w:val="26"/>
          <w:szCs w:val="26"/>
          <w:lang w:val="kk-KZ"/>
        </w:rPr>
        <w:t>»</w:t>
      </w:r>
      <w:r w:rsidR="00484A00">
        <w:rPr>
          <w:b/>
          <w:sz w:val="26"/>
          <w:szCs w:val="26"/>
          <w:lang w:val="kk-KZ"/>
        </w:rPr>
        <w:t xml:space="preserve"> қыркүйек</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484A00">
        <w:rPr>
          <w:b/>
          <w:sz w:val="26"/>
          <w:szCs w:val="26"/>
          <w:lang w:val="kk-KZ"/>
        </w:rPr>
        <w:t>2</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484A00">
        <w:rPr>
          <w:sz w:val="26"/>
          <w:szCs w:val="26"/>
          <w:lang w:val="kk-KZ"/>
        </w:rPr>
        <w:t>Бөгенбай батыр көшесі 23/3</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953264" w:rsidRDefault="00D3705A" w:rsidP="00EA29AF">
      <w:pPr>
        <w:pStyle w:val="HTML"/>
        <w:jc w:val="both"/>
        <w:rPr>
          <w:rFonts w:ascii="Times New Roman" w:eastAsia="Times New Roman" w:hAnsi="Times New Roman" w:cs="Times New Roman"/>
          <w:color w:val="auto"/>
          <w:sz w:val="26"/>
          <w:szCs w:val="26"/>
          <w:lang w:val="kk-KZ"/>
        </w:rPr>
      </w:pPr>
      <w:r w:rsidRPr="00A6730A">
        <w:rPr>
          <w:rFonts w:ascii="Times New Roman" w:eastAsia="Times New Roman" w:hAnsi="Times New Roman" w:cs="Times New Roman"/>
          <w:color w:val="auto"/>
          <w:sz w:val="26"/>
          <w:szCs w:val="26"/>
          <w:lang w:val="kk-KZ"/>
        </w:rPr>
        <w:tab/>
        <w:t xml:space="preserve">Тауарды жеткізу орны: ҚР, </w:t>
      </w:r>
      <w:r w:rsidR="00953264">
        <w:rPr>
          <w:rFonts w:ascii="Times New Roman" w:eastAsia="Times New Roman" w:hAnsi="Times New Roman" w:cs="Times New Roman"/>
          <w:color w:val="auto"/>
          <w:sz w:val="26"/>
          <w:szCs w:val="26"/>
          <w:lang w:val="kk-KZ"/>
        </w:rPr>
        <w:t>Талдықорған</w:t>
      </w:r>
      <w:r w:rsidRPr="00A6730A">
        <w:rPr>
          <w:rFonts w:ascii="Times New Roman" w:eastAsia="Times New Roman" w:hAnsi="Times New Roman" w:cs="Times New Roman"/>
          <w:color w:val="auto"/>
          <w:sz w:val="26"/>
          <w:szCs w:val="26"/>
          <w:lang w:val="kk-KZ"/>
        </w:rPr>
        <w:t xml:space="preserve"> қ. </w:t>
      </w:r>
      <w:r w:rsidR="00953264">
        <w:rPr>
          <w:rFonts w:ascii="Times New Roman" w:eastAsia="Times New Roman" w:hAnsi="Times New Roman" w:cs="Times New Roman"/>
          <w:color w:val="auto"/>
          <w:sz w:val="26"/>
          <w:szCs w:val="26"/>
          <w:lang w:val="kk-KZ"/>
        </w:rPr>
        <w:t>Медеу 3</w:t>
      </w:r>
      <w:r w:rsidRPr="00A6730A">
        <w:rPr>
          <w:rFonts w:ascii="Times New Roman" w:eastAsia="Times New Roman" w:hAnsi="Times New Roman" w:cs="Times New Roman"/>
          <w:color w:val="auto"/>
          <w:sz w:val="26"/>
          <w:szCs w:val="26"/>
          <w:lang w:val="kk-KZ"/>
        </w:rPr>
        <w:t>,</w:t>
      </w:r>
      <w:r w:rsidR="00134B04">
        <w:rPr>
          <w:rFonts w:ascii="Times New Roman" w:eastAsia="Times New Roman" w:hAnsi="Times New Roman" w:cs="Times New Roman"/>
          <w:color w:val="auto"/>
          <w:sz w:val="26"/>
          <w:szCs w:val="26"/>
          <w:lang w:val="kk-KZ"/>
        </w:rPr>
        <w:t xml:space="preserve"> </w:t>
      </w:r>
      <w:r w:rsidRPr="00A6730A">
        <w:rPr>
          <w:rFonts w:ascii="Times New Roman" w:eastAsia="Times New Roman" w:hAnsi="Times New Roman" w:cs="Times New Roman"/>
          <w:color w:val="auto"/>
          <w:sz w:val="26"/>
          <w:szCs w:val="26"/>
          <w:lang w:val="kk-KZ"/>
        </w:rPr>
        <w:t xml:space="preserve"> DDP Инкотермс 2010.</w:t>
      </w:r>
    </w:p>
    <w:p w:rsidR="00372616" w:rsidRPr="00134B04" w:rsidRDefault="00372616" w:rsidP="00D3705A">
      <w:pPr>
        <w:pStyle w:val="HTML"/>
        <w:rPr>
          <w:rFonts w:ascii="Times New Roman" w:eastAsia="Times New Roman" w:hAnsi="Times New Roman" w:cs="Times New Roman"/>
          <w:b/>
          <w:color w:val="auto"/>
          <w:sz w:val="26"/>
          <w:szCs w:val="26"/>
          <w:lang w:val="kk-KZ"/>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AD165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D1657" w:rsidRDefault="00AD1657" w:rsidP="00EE4457">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957266" w:rsidRDefault="00AD1657" w:rsidP="00EE4457">
            <w:pPr>
              <w:rPr>
                <w:rFonts w:eastAsia="Times New Roman"/>
                <w:color w:val="000000"/>
                <w:sz w:val="25"/>
                <w:szCs w:val="25"/>
                <w:lang w:eastAsia="ru-RU"/>
              </w:rPr>
            </w:pPr>
            <w:r w:rsidRPr="00CE659F">
              <w:rPr>
                <w:sz w:val="22"/>
                <w:szCs w:val="22"/>
              </w:rPr>
              <w:t>EQAS Программа по сифилису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Pr="00220116" w:rsidRDefault="00AD1657" w:rsidP="00EE4457">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Pr="0069566E" w:rsidRDefault="00AD1657" w:rsidP="00EE4457">
            <w:pPr>
              <w:jc w:val="center"/>
              <w:rPr>
                <w:sz w:val="25"/>
                <w:szCs w:val="25"/>
                <w:lang w:val="kk-KZ"/>
              </w:rPr>
            </w:pPr>
            <w:r>
              <w:rPr>
                <w:sz w:val="25"/>
                <w:szCs w:val="25"/>
                <w:lang w:val="kk-KZ"/>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1657" w:rsidRPr="0069566E" w:rsidRDefault="00AD1657" w:rsidP="00EE4457">
            <w:pPr>
              <w:jc w:val="center"/>
              <w:rPr>
                <w:rStyle w:val="af1"/>
                <w:i w:val="0"/>
                <w:iCs w:val="0"/>
                <w:sz w:val="25"/>
                <w:szCs w:val="25"/>
                <w:lang w:val="kk-KZ"/>
              </w:rPr>
            </w:pPr>
            <w:r>
              <w:rPr>
                <w:rStyle w:val="af1"/>
                <w:i w:val="0"/>
                <w:iCs w:val="0"/>
                <w:sz w:val="25"/>
                <w:szCs w:val="25"/>
                <w:lang w:val="kk-KZ"/>
              </w:rPr>
              <w:t>295000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484A00" w:rsidRDefault="00AD1657" w:rsidP="00EE4457">
            <w:pPr>
              <w:jc w:val="center"/>
              <w:rPr>
                <w:sz w:val="25"/>
                <w:szCs w:val="25"/>
                <w:lang w:val="kk-KZ"/>
              </w:rPr>
            </w:pPr>
            <w:r>
              <w:rPr>
                <w:sz w:val="25"/>
                <w:szCs w:val="25"/>
                <w:lang w:val="kk-KZ"/>
              </w:rPr>
              <w:t>295000</w:t>
            </w:r>
          </w:p>
        </w:tc>
      </w:tr>
      <w:tr w:rsidR="00AD165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D1657" w:rsidRPr="00017E3B" w:rsidRDefault="00AD1657" w:rsidP="00EE4457">
            <w:pPr>
              <w:jc w:val="center"/>
              <w:rPr>
                <w:sz w:val="25"/>
                <w:szCs w:val="25"/>
                <w:lang w:val="kk-KZ"/>
              </w:rPr>
            </w:pPr>
            <w:r>
              <w:rPr>
                <w:sz w:val="25"/>
                <w:szCs w:val="25"/>
                <w:lang w:val="kk-KZ"/>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CE659F" w:rsidRDefault="00AD1657" w:rsidP="00EE4457">
            <w:pPr>
              <w:rPr>
                <w:sz w:val="22"/>
                <w:szCs w:val="22"/>
              </w:rPr>
            </w:pPr>
            <w:r>
              <w:t xml:space="preserve">Тест-система для </w:t>
            </w:r>
            <w:r w:rsidRPr="00017E3B">
              <w:t>подтверждения</w:t>
            </w:r>
            <w:r>
              <w:t xml:space="preserve">  </w:t>
            </w:r>
            <w:r w:rsidRPr="006F7E5C">
              <w:t>поверхностного антигена вируса гепатита</w:t>
            </w:r>
            <w:proofErr w:type="gramStart"/>
            <w:r w:rsidRPr="006F7E5C">
              <w:t xml:space="preserve"> В</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1657" w:rsidRDefault="00AD1657" w:rsidP="00EE4457">
            <w:pPr>
              <w:jc w:val="center"/>
              <w:rPr>
                <w:rStyle w:val="af1"/>
                <w:i w:val="0"/>
                <w:iCs w:val="0"/>
                <w:sz w:val="25"/>
                <w:szCs w:val="25"/>
                <w:lang w:val="kk-KZ"/>
              </w:rPr>
            </w:pPr>
            <w:r>
              <w:rPr>
                <w:rStyle w:val="af1"/>
                <w:i w:val="0"/>
                <w:iCs w:val="0"/>
                <w:sz w:val="25"/>
                <w:szCs w:val="25"/>
                <w:lang w:val="kk-KZ"/>
              </w:rPr>
              <w:t>39600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Default="00AD1657" w:rsidP="00EE4457">
            <w:pPr>
              <w:jc w:val="center"/>
              <w:rPr>
                <w:sz w:val="25"/>
                <w:szCs w:val="25"/>
                <w:lang w:val="kk-KZ"/>
              </w:rPr>
            </w:pPr>
            <w:r>
              <w:rPr>
                <w:sz w:val="25"/>
                <w:szCs w:val="25"/>
                <w:lang w:val="kk-KZ"/>
              </w:rPr>
              <w:t>79200</w:t>
            </w:r>
          </w:p>
        </w:tc>
      </w:tr>
      <w:tr w:rsidR="00AD165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D1657" w:rsidRDefault="00AD1657" w:rsidP="00EE4457">
            <w:pPr>
              <w:jc w:val="center"/>
              <w:rPr>
                <w:sz w:val="25"/>
                <w:szCs w:val="25"/>
                <w:lang w:val="kk-KZ"/>
              </w:rPr>
            </w:pPr>
            <w:r>
              <w:rPr>
                <w:sz w:val="25"/>
                <w:szCs w:val="25"/>
                <w:lang w:val="kk-KZ"/>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Default="00AD1657" w:rsidP="00EE4457">
            <w:r w:rsidRPr="0022640E">
              <w:t xml:space="preserve">Тест-система иммуноферментная для одновременного выявления антител классов G и M к </w:t>
            </w:r>
            <w:proofErr w:type="spellStart"/>
            <w:r w:rsidRPr="0022640E">
              <w:t>Treponema</w:t>
            </w:r>
            <w:proofErr w:type="spellEnd"/>
            <w:r w:rsidRPr="0022640E">
              <w:t xml:space="preserve"> </w:t>
            </w:r>
            <w:proofErr w:type="spellStart"/>
            <w:r w:rsidRPr="0022640E">
              <w:t>pallidum</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1657" w:rsidRDefault="00AD1657" w:rsidP="00EE4457">
            <w:pPr>
              <w:jc w:val="center"/>
              <w:rPr>
                <w:rStyle w:val="af1"/>
                <w:i w:val="0"/>
                <w:iCs w:val="0"/>
                <w:sz w:val="25"/>
                <w:szCs w:val="25"/>
                <w:lang w:val="kk-KZ"/>
              </w:rPr>
            </w:pPr>
            <w:r>
              <w:rPr>
                <w:rStyle w:val="af1"/>
                <w:i w:val="0"/>
                <w:iCs w:val="0"/>
                <w:sz w:val="25"/>
                <w:szCs w:val="25"/>
                <w:lang w:val="kk-KZ"/>
              </w:rPr>
              <w:t>67650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Default="00AD1657" w:rsidP="00EE4457">
            <w:pPr>
              <w:jc w:val="center"/>
              <w:rPr>
                <w:sz w:val="25"/>
                <w:szCs w:val="25"/>
                <w:lang w:val="kk-KZ"/>
              </w:rPr>
            </w:pPr>
            <w:r>
              <w:rPr>
                <w:sz w:val="25"/>
                <w:szCs w:val="25"/>
                <w:lang w:val="kk-KZ"/>
              </w:rPr>
              <w:t>135300</w:t>
            </w:r>
          </w:p>
        </w:tc>
      </w:tr>
      <w:tr w:rsidR="00AD165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D1657" w:rsidRDefault="00AD1657" w:rsidP="00EE4457">
            <w:pPr>
              <w:jc w:val="center"/>
              <w:rPr>
                <w:sz w:val="25"/>
                <w:szCs w:val="25"/>
                <w:lang w:val="kk-KZ"/>
              </w:rPr>
            </w:pPr>
            <w:r>
              <w:rPr>
                <w:sz w:val="25"/>
                <w:szCs w:val="25"/>
                <w:lang w:val="kk-KZ"/>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22640E" w:rsidRDefault="00AD1657" w:rsidP="00EE4457">
            <w:r w:rsidRPr="0022640E">
              <w:t xml:space="preserve">Набор реагентов для выявления ДНК вируса простого герпеса I и II типов (HSV I, II) в клиническом материале методом полимеразной цепной реакции (ПЦР) с </w:t>
            </w:r>
            <w:proofErr w:type="spellStart"/>
            <w:r w:rsidRPr="0022640E">
              <w:t>гибридизационно</w:t>
            </w:r>
            <w:proofErr w:type="spellEnd"/>
            <w:r w:rsidRPr="0022640E">
              <w:t xml:space="preserve">-флуоресцентной </w:t>
            </w:r>
            <w:proofErr w:type="spellStart"/>
            <w:r w:rsidRPr="0022640E">
              <w:t>детекцией</w:t>
            </w:r>
            <w:proofErr w:type="spellEnd"/>
            <w:r w:rsidRPr="0022640E">
              <w:t xml:space="preserve"> в режиме реального времени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Default="00AD1657" w:rsidP="00EE4457">
            <w:pPr>
              <w:jc w:val="center"/>
              <w:rPr>
                <w:sz w:val="25"/>
                <w:szCs w:val="25"/>
                <w:lang w:val="kk-KZ"/>
              </w:rPr>
            </w:pPr>
            <w:r>
              <w:rPr>
                <w:sz w:val="25"/>
                <w:szCs w:val="25"/>
                <w:lang w:val="kk-KZ"/>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1657" w:rsidRDefault="00AD1657" w:rsidP="00EE4457">
            <w:pPr>
              <w:jc w:val="center"/>
              <w:rPr>
                <w:rStyle w:val="af1"/>
                <w:i w:val="0"/>
                <w:iCs w:val="0"/>
                <w:sz w:val="25"/>
                <w:szCs w:val="25"/>
                <w:lang w:val="kk-KZ"/>
              </w:rPr>
            </w:pPr>
            <w:r>
              <w:rPr>
                <w:rStyle w:val="af1"/>
                <w:i w:val="0"/>
                <w:iCs w:val="0"/>
                <w:sz w:val="25"/>
                <w:szCs w:val="25"/>
                <w:lang w:val="kk-KZ"/>
              </w:rPr>
              <w:t>66000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Default="00AD1657" w:rsidP="00EE4457">
            <w:pPr>
              <w:jc w:val="center"/>
              <w:rPr>
                <w:sz w:val="25"/>
                <w:szCs w:val="25"/>
                <w:lang w:val="kk-KZ"/>
              </w:rPr>
            </w:pPr>
            <w:r>
              <w:rPr>
                <w:sz w:val="25"/>
                <w:szCs w:val="25"/>
                <w:lang w:val="kk-KZ"/>
              </w:rPr>
              <w:t>132000</w:t>
            </w:r>
          </w:p>
        </w:tc>
      </w:tr>
      <w:tr w:rsidR="00134B04"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34B04" w:rsidRPr="00BA7117" w:rsidRDefault="00134B04"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BA7117" w:rsidRDefault="00134B04"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4C7B60" w:rsidRDefault="00AD1657" w:rsidP="00AD1657">
            <w:pPr>
              <w:jc w:val="center"/>
              <w:rPr>
                <w:b/>
                <w:color w:val="000000"/>
                <w:sz w:val="25"/>
                <w:szCs w:val="25"/>
              </w:rPr>
            </w:pPr>
            <w:r>
              <w:rPr>
                <w:b/>
                <w:color w:val="000000"/>
                <w:sz w:val="25"/>
                <w:szCs w:val="25"/>
                <w:lang w:val="kk-KZ"/>
              </w:rPr>
              <w:t>641500</w:t>
            </w:r>
            <w:r w:rsidR="009B1436">
              <w:rPr>
                <w:b/>
                <w:color w:val="000000"/>
                <w:sz w:val="25"/>
                <w:szCs w:val="25"/>
                <w:lang w:val="kk-KZ"/>
              </w:rPr>
              <w:t xml:space="preserve"> (</w:t>
            </w:r>
            <w:r>
              <w:rPr>
                <w:b/>
                <w:color w:val="000000"/>
                <w:sz w:val="25"/>
                <w:szCs w:val="25"/>
                <w:lang w:val="kk-KZ"/>
              </w:rPr>
              <w:t>алты жүз қырық бір мың бес жүз)</w:t>
            </w:r>
            <w:r w:rsidR="00134B04">
              <w:rPr>
                <w:b/>
                <w:color w:val="000000"/>
                <w:sz w:val="25"/>
                <w:szCs w:val="25"/>
                <w:lang w:val="kk-KZ"/>
              </w:rPr>
              <w:t xml:space="preserve"> </w:t>
            </w:r>
            <w:r w:rsidR="00134B04">
              <w:rPr>
                <w:b/>
                <w:color w:val="000000"/>
                <w:sz w:val="25"/>
                <w:szCs w:val="25"/>
              </w:rPr>
              <w:t>т</w:t>
            </w:r>
            <w:r w:rsidR="00134B04" w:rsidRPr="004C7B60">
              <w:rPr>
                <w:b/>
                <w:color w:val="000000"/>
                <w:sz w:val="25"/>
                <w:szCs w:val="25"/>
              </w:rPr>
              <w:t>енге</w:t>
            </w:r>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lastRenderedPageBreak/>
        <w:t>Әлеуетті өнім берушілердің баға ұсыныстары «</w:t>
      </w:r>
      <w:r w:rsidR="00AD1657">
        <w:rPr>
          <w:sz w:val="26"/>
          <w:szCs w:val="26"/>
          <w:lang w:val="kk-KZ"/>
        </w:rPr>
        <w:t>30</w:t>
      </w:r>
      <w:r w:rsidRPr="004A67F6">
        <w:rPr>
          <w:sz w:val="26"/>
          <w:szCs w:val="26"/>
          <w:lang w:val="kk-KZ"/>
        </w:rPr>
        <w:t xml:space="preserve">» </w:t>
      </w:r>
      <w:r w:rsidR="00AD1657">
        <w:rPr>
          <w:sz w:val="26"/>
          <w:szCs w:val="26"/>
          <w:lang w:val="kk-KZ"/>
        </w:rPr>
        <w:t>қыркүйек</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AD1657">
        <w:rPr>
          <w:sz w:val="26"/>
          <w:szCs w:val="26"/>
          <w:lang w:val="kk-KZ"/>
        </w:rPr>
        <w:t>2</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AD1657">
        <w:rPr>
          <w:sz w:val="26"/>
          <w:szCs w:val="26"/>
          <w:lang w:val="kk-KZ"/>
        </w:rPr>
        <w:t>Бөгенбай батыр көшесі 23/3</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w:t>
      </w:r>
      <w:r w:rsidR="00134B04">
        <w:rPr>
          <w:rFonts w:ascii="Times New Roman" w:hAnsi="Times New Roman" w:cs="Times New Roman"/>
          <w:sz w:val="26"/>
          <w:szCs w:val="26"/>
          <w:lang w:val="kk-KZ"/>
        </w:rPr>
        <w:t>тан Республикасы Үкіметінің 2021 жылғы 04</w:t>
      </w:r>
      <w:r w:rsidRPr="0078290A">
        <w:rPr>
          <w:rFonts w:ascii="Times New Roman" w:hAnsi="Times New Roman" w:cs="Times New Roman"/>
          <w:sz w:val="26"/>
          <w:szCs w:val="26"/>
          <w:lang w:val="kk-KZ"/>
        </w:rPr>
        <w:t xml:space="preserve"> </w:t>
      </w:r>
      <w:r w:rsidR="00134B04">
        <w:rPr>
          <w:rFonts w:ascii="Times New Roman" w:hAnsi="Times New Roman" w:cs="Times New Roman"/>
          <w:sz w:val="26"/>
          <w:szCs w:val="26"/>
          <w:lang w:val="kk-KZ"/>
        </w:rPr>
        <w:t>мауысымда</w:t>
      </w:r>
      <w:r w:rsidRPr="0078290A">
        <w:rPr>
          <w:rFonts w:ascii="Times New Roman" w:hAnsi="Times New Roman" w:cs="Times New Roman"/>
          <w:sz w:val="26"/>
          <w:szCs w:val="26"/>
          <w:lang w:val="kk-KZ"/>
        </w:rPr>
        <w:t>ғы</w:t>
      </w:r>
      <w:r w:rsidR="00134B04">
        <w:rPr>
          <w:rFonts w:ascii="Times New Roman" w:hAnsi="Times New Roman" w:cs="Times New Roman"/>
          <w:sz w:val="26"/>
          <w:szCs w:val="26"/>
          <w:lang w:val="kk-KZ"/>
        </w:rPr>
        <w:t xml:space="preserve"> №375</w:t>
      </w:r>
      <w:r w:rsidRPr="0078290A">
        <w:rPr>
          <w:rFonts w:ascii="Times New Roman" w:hAnsi="Times New Roman" w:cs="Times New Roman"/>
          <w:sz w:val="26"/>
          <w:szCs w:val="26"/>
          <w:lang w:val="kk-KZ"/>
        </w:rPr>
        <w:t xml:space="preserve">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AD1657">
        <w:rPr>
          <w:rFonts w:ascii="Times New Roman" w:hAnsi="Times New Roman" w:cs="Times New Roman"/>
          <w:sz w:val="26"/>
          <w:szCs w:val="26"/>
          <w:lang w:val="kk-KZ"/>
        </w:rPr>
        <w:t>30</w:t>
      </w:r>
      <w:r w:rsidR="003612A9" w:rsidRPr="0078290A">
        <w:rPr>
          <w:rFonts w:ascii="Times New Roman" w:hAnsi="Times New Roman" w:cs="Times New Roman"/>
          <w:sz w:val="26"/>
          <w:szCs w:val="26"/>
          <w:lang w:val="kk-KZ"/>
        </w:rPr>
        <w:t xml:space="preserve">» </w:t>
      </w:r>
      <w:r w:rsidR="00AD1657">
        <w:rPr>
          <w:rFonts w:ascii="Times New Roman" w:hAnsi="Times New Roman" w:cs="Times New Roman"/>
          <w:sz w:val="26"/>
          <w:szCs w:val="26"/>
          <w:lang w:val="kk-KZ"/>
        </w:rPr>
        <w:t>қыркүйек</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AD1657">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w:t>
      </w:r>
      <w:r w:rsidR="00AD1657" w:rsidRPr="00AD1657">
        <w:rPr>
          <w:rFonts w:ascii="Times New Roman" w:hAnsi="Times New Roman" w:cs="Times New Roman"/>
          <w:sz w:val="26"/>
          <w:szCs w:val="26"/>
          <w:lang w:val="kk-KZ"/>
        </w:rPr>
        <w:t>Бөгенбай батыр көшесі 23/3</w:t>
      </w:r>
      <w:r w:rsidR="003612A9" w:rsidRPr="0078290A">
        <w:rPr>
          <w:rFonts w:ascii="Times New Roman" w:hAnsi="Times New Roman" w:cs="Times New Roman"/>
          <w:sz w:val="26"/>
          <w:szCs w:val="26"/>
          <w:lang w:val="kk-KZ"/>
        </w:rPr>
        <w:t xml:space="preserve">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w:t>
      </w:r>
      <w:r w:rsidR="00134B04">
        <w:rPr>
          <w:rFonts w:ascii="Times New Roman" w:eastAsia="Times New Roman" w:hAnsi="Times New Roman" w:cs="Times New Roman"/>
          <w:color w:val="auto"/>
          <w:sz w:val="26"/>
          <w:szCs w:val="26"/>
          <w:lang w:val="kk-KZ"/>
        </w:rPr>
        <w:t>ы Ереженің 102</w:t>
      </w:r>
      <w:r w:rsidRPr="007A5740">
        <w:rPr>
          <w:rFonts w:ascii="Times New Roman" w:eastAsia="Times New Roman" w:hAnsi="Times New Roman" w:cs="Times New Roman"/>
          <w:color w:val="auto"/>
          <w:sz w:val="26"/>
          <w:szCs w:val="26"/>
          <w:lang w:val="kk-KZ"/>
        </w:rPr>
        <w:t>-тармағына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w:t>
            </w:r>
            <w:r w:rsidRPr="007A5740">
              <w:rPr>
                <w:rFonts w:eastAsia="Times New Roman"/>
                <w:color w:val="000000"/>
                <w:lang w:val="kk-KZ" w:eastAsia="ru-RU"/>
              </w:rPr>
              <w:lastRenderedPageBreak/>
              <w:t>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B6" w:rsidRDefault="004215B6" w:rsidP="00A8358D">
      <w:r>
        <w:separator/>
      </w:r>
    </w:p>
  </w:endnote>
  <w:endnote w:type="continuationSeparator" w:id="0">
    <w:p w:rsidR="004215B6" w:rsidRDefault="004215B6"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B6" w:rsidRDefault="004215B6" w:rsidP="00A8358D">
      <w:r>
        <w:separator/>
      </w:r>
    </w:p>
  </w:footnote>
  <w:footnote w:type="continuationSeparator" w:id="0">
    <w:p w:rsidR="004215B6" w:rsidRDefault="004215B6"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17E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0F726D"/>
    <w:rsid w:val="00111986"/>
    <w:rsid w:val="0011650F"/>
    <w:rsid w:val="0012091C"/>
    <w:rsid w:val="00121BB2"/>
    <w:rsid w:val="00134B04"/>
    <w:rsid w:val="00141335"/>
    <w:rsid w:val="00142423"/>
    <w:rsid w:val="00143632"/>
    <w:rsid w:val="00153F7C"/>
    <w:rsid w:val="00157E09"/>
    <w:rsid w:val="0016100E"/>
    <w:rsid w:val="0016441C"/>
    <w:rsid w:val="00173896"/>
    <w:rsid w:val="00176681"/>
    <w:rsid w:val="00183642"/>
    <w:rsid w:val="00185A3A"/>
    <w:rsid w:val="00186A0E"/>
    <w:rsid w:val="001871F1"/>
    <w:rsid w:val="001871FF"/>
    <w:rsid w:val="00197324"/>
    <w:rsid w:val="001A0435"/>
    <w:rsid w:val="001A1CB6"/>
    <w:rsid w:val="001A24C1"/>
    <w:rsid w:val="001B0461"/>
    <w:rsid w:val="001B0A1D"/>
    <w:rsid w:val="001C0708"/>
    <w:rsid w:val="001C52D5"/>
    <w:rsid w:val="001D315D"/>
    <w:rsid w:val="001E0846"/>
    <w:rsid w:val="001E635F"/>
    <w:rsid w:val="001F0A6A"/>
    <w:rsid w:val="001F2200"/>
    <w:rsid w:val="001F3220"/>
    <w:rsid w:val="00200B48"/>
    <w:rsid w:val="00213386"/>
    <w:rsid w:val="00215DC8"/>
    <w:rsid w:val="00220116"/>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97FC1"/>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15B6"/>
    <w:rsid w:val="00422F79"/>
    <w:rsid w:val="0042530C"/>
    <w:rsid w:val="00426D1B"/>
    <w:rsid w:val="00427A7F"/>
    <w:rsid w:val="00435B5A"/>
    <w:rsid w:val="00442606"/>
    <w:rsid w:val="00443C26"/>
    <w:rsid w:val="00445195"/>
    <w:rsid w:val="00462256"/>
    <w:rsid w:val="004828EB"/>
    <w:rsid w:val="00484A00"/>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444F"/>
    <w:rsid w:val="005F54A8"/>
    <w:rsid w:val="005F7F93"/>
    <w:rsid w:val="00613468"/>
    <w:rsid w:val="00613FA4"/>
    <w:rsid w:val="0061606A"/>
    <w:rsid w:val="00624CB4"/>
    <w:rsid w:val="00626142"/>
    <w:rsid w:val="006267E7"/>
    <w:rsid w:val="00631A15"/>
    <w:rsid w:val="006367A2"/>
    <w:rsid w:val="006468FB"/>
    <w:rsid w:val="00650B79"/>
    <w:rsid w:val="0065790E"/>
    <w:rsid w:val="00660B15"/>
    <w:rsid w:val="006640E8"/>
    <w:rsid w:val="00667261"/>
    <w:rsid w:val="00672188"/>
    <w:rsid w:val="00680D8C"/>
    <w:rsid w:val="006919DE"/>
    <w:rsid w:val="00691B93"/>
    <w:rsid w:val="00692CAE"/>
    <w:rsid w:val="0069566E"/>
    <w:rsid w:val="006A1CF4"/>
    <w:rsid w:val="006A5773"/>
    <w:rsid w:val="006A6A00"/>
    <w:rsid w:val="006A7B52"/>
    <w:rsid w:val="006C730B"/>
    <w:rsid w:val="006E4C6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248C"/>
    <w:rsid w:val="008D3F76"/>
    <w:rsid w:val="008D7764"/>
    <w:rsid w:val="008E1D0B"/>
    <w:rsid w:val="008E31A4"/>
    <w:rsid w:val="008F0D18"/>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1436"/>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657"/>
    <w:rsid w:val="00AD1C7B"/>
    <w:rsid w:val="00AD24E3"/>
    <w:rsid w:val="00AD2990"/>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1769"/>
    <w:rsid w:val="00CE312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96107"/>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306521270">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15369</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Исагали Даулбаев</cp:lastModifiedBy>
  <cp:revision>34</cp:revision>
  <cp:lastPrinted>2022-09-23T09:35:00Z</cp:lastPrinted>
  <dcterms:created xsi:type="dcterms:W3CDTF">2021-02-04T07:05:00Z</dcterms:created>
  <dcterms:modified xsi:type="dcterms:W3CDTF">2022-09-23T09:56:00Z</dcterms:modified>
</cp:coreProperties>
</file>